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56"/>
        <w:gridCol w:w="8790"/>
      </w:tblGrid>
      <w:tr w:rsidR="00194115" w:rsidRPr="008120C7" w14:paraId="068097B2" w14:textId="77777777" w:rsidTr="16769FCA">
        <w:tc>
          <w:tcPr>
            <w:tcW w:w="2226" w:type="dxa"/>
          </w:tcPr>
          <w:p w14:paraId="068097AE" w14:textId="1823DC19" w:rsidR="005534A1" w:rsidRPr="0069619D" w:rsidRDefault="001E4DE6" w:rsidP="00111EDE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562B7DE" wp14:editId="5D5FC2C7">
                  <wp:extent cx="1289050" cy="1289050"/>
                  <wp:effectExtent l="0" t="0" r="635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0" cy="128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0" w:type="dxa"/>
          </w:tcPr>
          <w:p w14:paraId="068097AF" w14:textId="77777777" w:rsidR="00C40DC7" w:rsidRPr="004304B1" w:rsidRDefault="00C40DC7" w:rsidP="006A4AA7">
            <w:pPr>
              <w:spacing w:after="0" w:line="240" w:lineRule="auto"/>
              <w:rPr>
                <w:rFonts w:eastAsia="Times New Roman" w:cs="Calibri"/>
                <w:b/>
                <w:bCs/>
                <w:sz w:val="40"/>
                <w:szCs w:val="40"/>
                <w:lang w:val="es-ES"/>
              </w:rPr>
            </w:pPr>
            <w:r w:rsidRPr="16769FCA">
              <w:rPr>
                <w:b/>
                <w:bCs/>
                <w:sz w:val="40"/>
                <w:szCs w:val="40"/>
              </w:rPr>
              <w:t>Fondo Fiduciario de la ONU para Eliminar la Violencia contra la Mujer</w:t>
            </w:r>
          </w:p>
          <w:p w14:paraId="068097B0" w14:textId="79E172DC" w:rsidR="005534A1" w:rsidRPr="004304B1" w:rsidRDefault="00566E32" w:rsidP="006A4AA7">
            <w:pPr>
              <w:spacing w:before="120" w:after="0" w:line="240" w:lineRule="auto"/>
              <w:rPr>
                <w:rFonts w:eastAsia="Times New Roman" w:cs="Calibri"/>
                <w:b/>
                <w:bCs/>
                <w:sz w:val="40"/>
                <w:szCs w:val="40"/>
                <w:lang w:val="es-ES"/>
              </w:rPr>
            </w:pPr>
            <w:r w:rsidRPr="16769FCA">
              <w:rPr>
                <w:b/>
                <w:bCs/>
                <w:sz w:val="40"/>
                <w:szCs w:val="40"/>
              </w:rPr>
              <w:t>Convocatoria de propuestas para 202</w:t>
            </w:r>
            <w:r w:rsidR="004304B1" w:rsidRPr="16769FCA">
              <w:rPr>
                <w:b/>
                <w:bCs/>
                <w:sz w:val="40"/>
                <w:szCs w:val="40"/>
              </w:rPr>
              <w:t>2</w:t>
            </w:r>
          </w:p>
          <w:p w14:paraId="068097B1" w14:textId="17DEB300" w:rsidR="005534A1" w:rsidRPr="004304B1" w:rsidRDefault="00566E32" w:rsidP="006A4AA7">
            <w:pPr>
              <w:spacing w:before="120" w:after="0" w:line="240" w:lineRule="auto"/>
              <w:rPr>
                <w:lang w:val="es-ES"/>
              </w:rPr>
            </w:pPr>
            <w:r w:rsidRPr="16769FCA">
              <w:rPr>
                <w:sz w:val="32"/>
                <w:szCs w:val="32"/>
              </w:rPr>
              <w:t>Lista de verificación de elegibilidad y requisitos obligatorios</w:t>
            </w:r>
          </w:p>
        </w:tc>
      </w:tr>
    </w:tbl>
    <w:p w14:paraId="068097B6" w14:textId="4B515382" w:rsidR="00EA331C" w:rsidRPr="004304B1" w:rsidRDefault="00C22D5A" w:rsidP="16769FCA">
      <w:pPr>
        <w:tabs>
          <w:tab w:val="center" w:pos="4680"/>
          <w:tab w:val="left" w:pos="7200"/>
          <w:tab w:val="right" w:pos="9360"/>
        </w:tabs>
        <w:suppressAutoHyphens/>
        <w:spacing w:before="200" w:after="120" w:line="240" w:lineRule="auto"/>
        <w:ind w:right="634"/>
        <w:jc w:val="both"/>
        <w:rPr>
          <w:rFonts w:cs="Calibri"/>
          <w:sz w:val="21"/>
          <w:szCs w:val="21"/>
          <w:lang w:val="es-ES"/>
        </w:rPr>
      </w:pPr>
      <w:r w:rsidRPr="16769FCA">
        <w:rPr>
          <w:sz w:val="21"/>
          <w:szCs w:val="21"/>
        </w:rPr>
        <w:t>Esta lista de verificación de elegibilidad consta de dos partes. La primera parte es específica de la convocatoria de propuestas (</w:t>
      </w:r>
      <w:proofErr w:type="spellStart"/>
      <w:r w:rsidRPr="16769FCA">
        <w:rPr>
          <w:sz w:val="21"/>
          <w:szCs w:val="21"/>
        </w:rPr>
        <w:t>CdP</w:t>
      </w:r>
      <w:proofErr w:type="spellEnd"/>
      <w:r w:rsidRPr="16769FCA">
        <w:rPr>
          <w:sz w:val="21"/>
          <w:szCs w:val="21"/>
        </w:rPr>
        <w:t>) del Fondo Fiduciario de las Naciones Unidas para 202</w:t>
      </w:r>
      <w:r w:rsidR="007B6035" w:rsidRPr="16769FCA">
        <w:rPr>
          <w:sz w:val="21"/>
          <w:szCs w:val="21"/>
        </w:rPr>
        <w:t>2</w:t>
      </w:r>
      <w:r w:rsidRPr="16769FCA">
        <w:rPr>
          <w:sz w:val="21"/>
          <w:szCs w:val="21"/>
        </w:rPr>
        <w:t xml:space="preserve">. Si marca "sí" a las preguntas de la primera lista, pase a la segunda parte de "Requisitos obligatorios".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5"/>
        <w:gridCol w:w="1620"/>
      </w:tblGrid>
      <w:tr w:rsidR="00483B02" w:rsidRPr="000A6C3D" w14:paraId="77622E34" w14:textId="77777777" w:rsidTr="16769FCA">
        <w:trPr>
          <w:trHeight w:val="197"/>
          <w:jc w:val="center"/>
        </w:trPr>
        <w:tc>
          <w:tcPr>
            <w:tcW w:w="9445" w:type="dxa"/>
            <w:shd w:val="clear" w:color="auto" w:fill="E7E6E6" w:themeFill="background2"/>
          </w:tcPr>
          <w:p w14:paraId="5B3FC04A" w14:textId="5C9154AF" w:rsidR="00483B02" w:rsidRPr="004304B1" w:rsidRDefault="00483B02" w:rsidP="16769FCA">
            <w:pPr>
              <w:keepNext/>
              <w:spacing w:after="0" w:line="240" w:lineRule="auto"/>
              <w:jc w:val="both"/>
              <w:outlineLvl w:val="3"/>
              <w:rPr>
                <w:rFonts w:eastAsia="Arial" w:cs="Calibri"/>
                <w:b/>
                <w:bCs/>
                <w:i/>
                <w:iCs/>
                <w:sz w:val="21"/>
                <w:szCs w:val="21"/>
                <w:lang w:val="es-ES"/>
              </w:rPr>
            </w:pPr>
            <w:r w:rsidRPr="16769FCA">
              <w:rPr>
                <w:b/>
                <w:bCs/>
                <w:sz w:val="21"/>
                <w:szCs w:val="21"/>
              </w:rPr>
              <w:t>Lista de verificación de elegibilidad</w:t>
            </w:r>
          </w:p>
        </w:tc>
        <w:tc>
          <w:tcPr>
            <w:tcW w:w="1620" w:type="dxa"/>
            <w:shd w:val="clear" w:color="auto" w:fill="E7E6E6" w:themeFill="background2"/>
          </w:tcPr>
          <w:p w14:paraId="37C0B811" w14:textId="77777777" w:rsidR="00483B02" w:rsidRPr="000A6C3D" w:rsidRDefault="00483B02" w:rsidP="16769FCA">
            <w:pPr>
              <w:keepNext/>
              <w:spacing w:after="60" w:line="240" w:lineRule="auto"/>
              <w:jc w:val="both"/>
              <w:outlineLvl w:val="3"/>
              <w:rPr>
                <w:rFonts w:eastAsia="Arial" w:cs="Calibri"/>
                <w:b/>
                <w:bCs/>
                <w:i/>
                <w:iCs/>
                <w:sz w:val="21"/>
                <w:szCs w:val="21"/>
              </w:rPr>
            </w:pPr>
            <w:r w:rsidRPr="16769FCA">
              <w:rPr>
                <w:b/>
                <w:bCs/>
                <w:sz w:val="21"/>
                <w:szCs w:val="21"/>
              </w:rPr>
              <w:t>Respuesta</w:t>
            </w:r>
          </w:p>
        </w:tc>
      </w:tr>
      <w:tr w:rsidR="00483B02" w:rsidRPr="000A6C3D" w14:paraId="7186FCBD" w14:textId="77777777" w:rsidTr="16769FCA">
        <w:trPr>
          <w:trHeight w:val="197"/>
          <w:jc w:val="center"/>
        </w:trPr>
        <w:tc>
          <w:tcPr>
            <w:tcW w:w="9445" w:type="dxa"/>
            <w:shd w:val="clear" w:color="auto" w:fill="auto"/>
          </w:tcPr>
          <w:p w14:paraId="7C8AD925" w14:textId="2DE6A319" w:rsidR="00483B02" w:rsidRPr="004304B1" w:rsidRDefault="00483B02" w:rsidP="16769FCA">
            <w:pPr>
              <w:numPr>
                <w:ilvl w:val="1"/>
                <w:numId w:val="15"/>
              </w:numPr>
              <w:spacing w:before="120" w:after="120" w:line="240" w:lineRule="auto"/>
              <w:ind w:left="340" w:hanging="380"/>
              <w:contextualSpacing/>
              <w:jc w:val="both"/>
              <w:rPr>
                <w:rFonts w:asciiTheme="minorHAnsi" w:hAnsiTheme="minorHAnsi" w:cstheme="minorBidi"/>
                <w:sz w:val="21"/>
                <w:szCs w:val="21"/>
                <w:lang w:val="es-ES"/>
              </w:rPr>
            </w:pPr>
            <w:r w:rsidRPr="16769FCA">
              <w:rPr>
                <w:rFonts w:asciiTheme="minorHAnsi" w:hAnsiTheme="minorHAnsi"/>
                <w:sz w:val="21"/>
                <w:szCs w:val="21"/>
              </w:rPr>
              <w:t xml:space="preserve">¿Su organización propone ejecutar un proyecto en uno </w:t>
            </w:r>
            <w:r w:rsidR="007B6035" w:rsidRPr="16769FCA">
              <w:rPr>
                <w:rFonts w:asciiTheme="minorHAnsi" w:hAnsiTheme="minorHAnsi"/>
                <w:sz w:val="21"/>
                <w:szCs w:val="21"/>
              </w:rPr>
              <w:t xml:space="preserve">o varios </w:t>
            </w:r>
            <w:r w:rsidRPr="16769FCA">
              <w:rPr>
                <w:rFonts w:asciiTheme="minorHAnsi" w:hAnsiTheme="minorHAnsi"/>
                <w:sz w:val="21"/>
                <w:szCs w:val="21"/>
              </w:rPr>
              <w:t xml:space="preserve">países y/o territorios enumerados en la lista de beneficiarios de la asistencia oficial para el desarrollo (AOD) de la Organización de Cooperación y Desarrollo Económicos (OCDE)? </w:t>
            </w:r>
          </w:p>
        </w:tc>
        <w:tc>
          <w:tcPr>
            <w:tcW w:w="1620" w:type="dxa"/>
            <w:shd w:val="clear" w:color="auto" w:fill="auto"/>
          </w:tcPr>
          <w:p w14:paraId="602E4BB0" w14:textId="1C2F9B39" w:rsidR="00483B02" w:rsidRPr="000A6C3D" w:rsidRDefault="00483B02" w:rsidP="16769FCA">
            <w:pPr>
              <w:spacing w:before="120" w:after="120" w:line="240" w:lineRule="auto"/>
              <w:contextualSpacing/>
              <w:rPr>
                <w:rFonts w:asciiTheme="minorHAnsi" w:hAnsiTheme="minorHAnsi" w:cstheme="minorBidi"/>
                <w:sz w:val="21"/>
                <w:szCs w:val="21"/>
              </w:rPr>
            </w:pP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6769FCA">
              <w:rPr>
                <w:rFonts w:asciiTheme="minorHAnsi" w:hAnsiTheme="minorHAnsi" w:cstheme="minorBidi"/>
                <w:sz w:val="21"/>
                <w:szCs w:val="21"/>
              </w:rPr>
              <w:instrText xml:space="preserve"> FORMCHECKBOX </w:instrText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separate"/>
            </w: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end"/>
            </w:r>
            <w:r w:rsidRPr="16769FCA">
              <w:rPr>
                <w:rFonts w:asciiTheme="minorHAnsi" w:hAnsiTheme="minorHAnsi"/>
                <w:sz w:val="21"/>
                <w:szCs w:val="21"/>
              </w:rPr>
              <w:t xml:space="preserve"> Sí </w:t>
            </w: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6769FCA">
              <w:rPr>
                <w:rFonts w:asciiTheme="minorHAnsi" w:hAnsiTheme="minorHAnsi" w:cstheme="minorBidi"/>
                <w:sz w:val="21"/>
                <w:szCs w:val="21"/>
              </w:rPr>
              <w:instrText xml:space="preserve"> FORMCHECKBOX </w:instrText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separate"/>
            </w: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end"/>
            </w:r>
            <w:r w:rsidRPr="16769FCA">
              <w:rPr>
                <w:rFonts w:asciiTheme="minorHAnsi" w:hAnsiTheme="minorHAnsi"/>
                <w:sz w:val="21"/>
                <w:szCs w:val="21"/>
              </w:rPr>
              <w:t xml:space="preserve"> No</w:t>
            </w:r>
          </w:p>
          <w:p w14:paraId="6B1A7853" w14:textId="77777777" w:rsidR="00483B02" w:rsidRPr="000A6C3D" w:rsidRDefault="00483B02" w:rsidP="16769FCA">
            <w:pPr>
              <w:spacing w:before="120" w:after="120" w:line="240" w:lineRule="auto"/>
              <w:contextualSpacing/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  <w:lang w:val="en-GB"/>
              </w:rPr>
            </w:pPr>
          </w:p>
        </w:tc>
      </w:tr>
      <w:tr w:rsidR="00483B02" w:rsidRPr="000A6C3D" w14:paraId="4FB2C1B0" w14:textId="77777777" w:rsidTr="16769FCA">
        <w:trPr>
          <w:trHeight w:val="197"/>
          <w:jc w:val="center"/>
        </w:trPr>
        <w:tc>
          <w:tcPr>
            <w:tcW w:w="9445" w:type="dxa"/>
            <w:shd w:val="clear" w:color="auto" w:fill="auto"/>
          </w:tcPr>
          <w:p w14:paraId="629AD0C6" w14:textId="43C5CCD5" w:rsidR="00483B02" w:rsidRPr="004304B1" w:rsidRDefault="00483B02" w:rsidP="16769FCA">
            <w:pPr>
              <w:numPr>
                <w:ilvl w:val="1"/>
                <w:numId w:val="15"/>
              </w:numPr>
              <w:spacing w:before="120" w:after="120" w:line="240" w:lineRule="auto"/>
              <w:ind w:left="340" w:hanging="380"/>
              <w:contextualSpacing/>
              <w:jc w:val="both"/>
              <w:rPr>
                <w:rFonts w:asciiTheme="minorHAnsi" w:hAnsiTheme="minorHAnsi" w:cstheme="minorBidi"/>
                <w:sz w:val="21"/>
                <w:szCs w:val="21"/>
                <w:lang w:val="es-ES"/>
              </w:rPr>
            </w:pPr>
            <w:r w:rsidRPr="16769FCA">
              <w:rPr>
                <w:rFonts w:asciiTheme="minorHAnsi" w:hAnsiTheme="minorHAnsi"/>
                <w:sz w:val="21"/>
                <w:szCs w:val="21"/>
              </w:rPr>
              <w:t>¿Tiene su organización estados financieros anuales de los tres años fiscales anteriores (201</w:t>
            </w:r>
            <w:r w:rsidR="00201625" w:rsidRPr="16769FCA">
              <w:rPr>
                <w:rFonts w:asciiTheme="minorHAnsi" w:hAnsiTheme="minorHAnsi"/>
                <w:sz w:val="21"/>
                <w:szCs w:val="21"/>
              </w:rPr>
              <w:t>9</w:t>
            </w:r>
            <w:r w:rsidRPr="16769FCA">
              <w:rPr>
                <w:rFonts w:asciiTheme="minorHAnsi" w:hAnsiTheme="minorHAnsi"/>
                <w:sz w:val="21"/>
                <w:szCs w:val="21"/>
              </w:rPr>
              <w:t>,20</w:t>
            </w:r>
            <w:r w:rsidR="00201625" w:rsidRPr="16769FCA">
              <w:rPr>
                <w:rFonts w:asciiTheme="minorHAnsi" w:hAnsiTheme="minorHAnsi"/>
                <w:sz w:val="21"/>
                <w:szCs w:val="21"/>
              </w:rPr>
              <w:t>20</w:t>
            </w:r>
            <w:r w:rsidRPr="16769FCA">
              <w:rPr>
                <w:rFonts w:asciiTheme="minorHAnsi" w:hAnsiTheme="minorHAnsi"/>
                <w:sz w:val="21"/>
                <w:szCs w:val="21"/>
              </w:rPr>
              <w:t>, 202</w:t>
            </w:r>
            <w:r w:rsidR="00201625" w:rsidRPr="16769FCA">
              <w:rPr>
                <w:rFonts w:asciiTheme="minorHAnsi" w:hAnsiTheme="minorHAnsi"/>
                <w:sz w:val="21"/>
                <w:szCs w:val="21"/>
              </w:rPr>
              <w:t>1</w:t>
            </w:r>
            <w:r w:rsidRPr="16769FCA">
              <w:rPr>
                <w:rFonts w:asciiTheme="minorHAnsi" w:hAnsiTheme="minorHAnsi"/>
                <w:sz w:val="21"/>
                <w:szCs w:val="21"/>
              </w:rPr>
              <w:t>)?</w:t>
            </w:r>
          </w:p>
        </w:tc>
        <w:tc>
          <w:tcPr>
            <w:tcW w:w="1620" w:type="dxa"/>
            <w:shd w:val="clear" w:color="auto" w:fill="auto"/>
          </w:tcPr>
          <w:p w14:paraId="3426CDD2" w14:textId="0713D633" w:rsidR="00483B02" w:rsidRPr="000A6C3D" w:rsidRDefault="00483B02" w:rsidP="16769FCA">
            <w:pPr>
              <w:spacing w:before="120" w:after="120" w:line="240" w:lineRule="auto"/>
              <w:contextualSpacing/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</w:pP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6769FCA">
              <w:rPr>
                <w:rFonts w:asciiTheme="minorHAnsi" w:hAnsiTheme="minorHAnsi" w:cstheme="minorBidi"/>
                <w:sz w:val="21"/>
                <w:szCs w:val="21"/>
              </w:rPr>
              <w:instrText xml:space="preserve"> FORMCHECKBOX </w:instrText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separate"/>
            </w: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end"/>
            </w:r>
            <w:r w:rsidRPr="16769FCA">
              <w:rPr>
                <w:rFonts w:asciiTheme="minorHAnsi" w:hAnsiTheme="minorHAnsi"/>
                <w:sz w:val="21"/>
                <w:szCs w:val="21"/>
              </w:rPr>
              <w:t xml:space="preserve"> Sí </w:t>
            </w: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6769FCA">
              <w:rPr>
                <w:rFonts w:asciiTheme="minorHAnsi" w:hAnsiTheme="minorHAnsi" w:cstheme="minorBidi"/>
                <w:sz w:val="21"/>
                <w:szCs w:val="21"/>
              </w:rPr>
              <w:instrText xml:space="preserve"> FORMCHECKBOX </w:instrText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separate"/>
            </w: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end"/>
            </w:r>
            <w:r w:rsidRPr="16769FCA">
              <w:rPr>
                <w:rFonts w:asciiTheme="minorHAnsi" w:hAnsiTheme="minorHAnsi"/>
                <w:sz w:val="21"/>
                <w:szCs w:val="21"/>
              </w:rPr>
              <w:t xml:space="preserve"> No</w:t>
            </w:r>
          </w:p>
        </w:tc>
      </w:tr>
      <w:tr w:rsidR="00483B02" w:rsidRPr="000A6C3D" w14:paraId="4227506B" w14:textId="77777777" w:rsidTr="16769FCA">
        <w:trPr>
          <w:trHeight w:val="197"/>
          <w:jc w:val="center"/>
        </w:trPr>
        <w:tc>
          <w:tcPr>
            <w:tcW w:w="9445" w:type="dxa"/>
            <w:shd w:val="clear" w:color="auto" w:fill="auto"/>
          </w:tcPr>
          <w:p w14:paraId="17BD52F5" w14:textId="479BF559" w:rsidR="00483B02" w:rsidRPr="004304B1" w:rsidRDefault="00483B02" w:rsidP="16769FCA">
            <w:pPr>
              <w:numPr>
                <w:ilvl w:val="1"/>
                <w:numId w:val="15"/>
              </w:numPr>
              <w:spacing w:before="120" w:after="120" w:line="240" w:lineRule="auto"/>
              <w:ind w:left="340" w:hanging="380"/>
              <w:contextualSpacing/>
              <w:jc w:val="both"/>
              <w:rPr>
                <w:rStyle w:val="normaltextrun"/>
                <w:rFonts w:asciiTheme="minorHAnsi" w:hAnsiTheme="minorHAnsi" w:cstheme="minorBidi"/>
                <w:sz w:val="21"/>
                <w:szCs w:val="21"/>
                <w:lang w:val="es-ES"/>
              </w:rPr>
            </w:pPr>
            <w:r w:rsidRPr="16769FCA">
              <w:rPr>
                <w:rStyle w:val="normaltextrun"/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¿Tiene su </w:t>
            </w:r>
            <w:proofErr w:type="gramStart"/>
            <w:r w:rsidRPr="16769FCA">
              <w:rPr>
                <w:rStyle w:val="normaltextrun"/>
                <w:rFonts w:asciiTheme="minorHAnsi" w:hAnsiTheme="minorHAnsi"/>
                <w:color w:val="000000" w:themeColor="text1"/>
                <w:sz w:val="21"/>
                <w:szCs w:val="21"/>
              </w:rPr>
              <w:t>organización informes</w:t>
            </w:r>
            <w:proofErr w:type="gramEnd"/>
            <w:r w:rsidRPr="16769FCA">
              <w:rPr>
                <w:rStyle w:val="normaltextrun"/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de auditoría de la organización de los tres años anteriores </w:t>
            </w:r>
            <w:r w:rsidRPr="16769FCA">
              <w:rPr>
                <w:rFonts w:asciiTheme="minorHAnsi" w:hAnsiTheme="minorHAnsi"/>
                <w:sz w:val="21"/>
                <w:szCs w:val="21"/>
              </w:rPr>
              <w:t>(201</w:t>
            </w:r>
            <w:r w:rsidR="001D785D" w:rsidRPr="16769FCA">
              <w:rPr>
                <w:rFonts w:asciiTheme="minorHAnsi" w:hAnsiTheme="minorHAnsi"/>
                <w:sz w:val="21"/>
                <w:szCs w:val="21"/>
              </w:rPr>
              <w:t>9</w:t>
            </w:r>
            <w:r w:rsidRPr="16769FCA">
              <w:rPr>
                <w:rFonts w:asciiTheme="minorHAnsi" w:hAnsiTheme="minorHAnsi"/>
                <w:sz w:val="21"/>
                <w:szCs w:val="21"/>
              </w:rPr>
              <w:t>,20</w:t>
            </w:r>
            <w:r w:rsidR="001D785D" w:rsidRPr="16769FCA">
              <w:rPr>
                <w:rFonts w:asciiTheme="minorHAnsi" w:hAnsiTheme="minorHAnsi"/>
                <w:sz w:val="21"/>
                <w:szCs w:val="21"/>
              </w:rPr>
              <w:t>20</w:t>
            </w:r>
            <w:r w:rsidRPr="16769FCA">
              <w:rPr>
                <w:rFonts w:asciiTheme="minorHAnsi" w:hAnsiTheme="minorHAnsi"/>
                <w:sz w:val="21"/>
                <w:szCs w:val="21"/>
              </w:rPr>
              <w:t>, 202</w:t>
            </w:r>
            <w:r w:rsidR="001D785D" w:rsidRPr="16769FCA">
              <w:rPr>
                <w:rFonts w:asciiTheme="minorHAnsi" w:hAnsiTheme="minorHAnsi"/>
                <w:sz w:val="21"/>
                <w:szCs w:val="21"/>
              </w:rPr>
              <w:t>1</w:t>
            </w:r>
            <w:r w:rsidRPr="16769FCA">
              <w:rPr>
                <w:rFonts w:asciiTheme="minorHAnsi" w:hAnsiTheme="minorHAnsi"/>
                <w:sz w:val="21"/>
                <w:szCs w:val="21"/>
              </w:rPr>
              <w:t>)?</w:t>
            </w:r>
            <w:r w:rsidRPr="16769FCA">
              <w:rPr>
                <w:rStyle w:val="normaltextrun"/>
                <w:rFonts w:asciiTheme="minorHAnsi" w:hAnsiTheme="minorHAnsi"/>
                <w:color w:val="000000" w:themeColor="text1"/>
                <w:sz w:val="21"/>
                <w:szCs w:val="21"/>
              </w:rPr>
              <w:t> </w:t>
            </w:r>
          </w:p>
          <w:p w14:paraId="5524488F" w14:textId="77777777" w:rsidR="00483B02" w:rsidRPr="004304B1" w:rsidRDefault="00483B02" w:rsidP="16769FCA">
            <w:pPr>
              <w:spacing w:before="120" w:after="120" w:line="240" w:lineRule="auto"/>
              <w:contextualSpacing/>
              <w:jc w:val="both"/>
              <w:rPr>
                <w:rFonts w:asciiTheme="minorHAnsi" w:hAnsiTheme="minorHAnsi" w:cstheme="minorBidi"/>
                <w:sz w:val="21"/>
                <w:szCs w:val="21"/>
                <w:lang w:val="es-ES"/>
              </w:rPr>
            </w:pPr>
            <w:r w:rsidRPr="16769FCA">
              <w:rPr>
                <w:rFonts w:asciiTheme="minorHAnsi" w:hAnsiTheme="minorHAnsi"/>
                <w:color w:val="C45911" w:themeColor="accent2" w:themeShade="BF"/>
                <w:sz w:val="20"/>
                <w:szCs w:val="20"/>
                <w:lang w:val="es-ES"/>
              </w:rPr>
              <w:t>Si no realiza auditorías anuales de la organización, adjunte una carta formal indicando la razón de esto.</w:t>
            </w:r>
            <w:r w:rsidRPr="16769FCA">
              <w:rPr>
                <w:rStyle w:val="eop"/>
                <w:rFonts w:asciiTheme="minorHAnsi" w:hAnsiTheme="minorHAnsi"/>
                <w:color w:val="C45911" w:themeColor="accent2" w:themeShade="BF"/>
                <w:sz w:val="20"/>
                <w:szCs w:val="20"/>
                <w:shd w:val="clear" w:color="auto" w:fill="FFFFFF"/>
                <w:lang w:val="es-ES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14:paraId="6A7C6B25" w14:textId="12D3C9A7" w:rsidR="00483B02" w:rsidRPr="000A6C3D" w:rsidRDefault="00483B02" w:rsidP="16769FCA">
            <w:pPr>
              <w:spacing w:before="120" w:after="120" w:line="240" w:lineRule="auto"/>
              <w:contextualSpacing/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</w:pP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6769FCA">
              <w:rPr>
                <w:rFonts w:asciiTheme="minorHAnsi" w:hAnsiTheme="minorHAnsi" w:cstheme="minorBidi"/>
                <w:sz w:val="21"/>
                <w:szCs w:val="21"/>
              </w:rPr>
              <w:instrText xml:space="preserve"> FORMCHECKBOX </w:instrText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separate"/>
            </w: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end"/>
            </w:r>
            <w:r w:rsidRPr="16769FCA">
              <w:rPr>
                <w:rFonts w:asciiTheme="minorHAnsi" w:hAnsiTheme="minorHAnsi"/>
                <w:sz w:val="21"/>
                <w:szCs w:val="21"/>
              </w:rPr>
              <w:t xml:space="preserve"> Sí </w:t>
            </w: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6769FCA">
              <w:rPr>
                <w:rFonts w:asciiTheme="minorHAnsi" w:hAnsiTheme="minorHAnsi" w:cstheme="minorBidi"/>
                <w:sz w:val="21"/>
                <w:szCs w:val="21"/>
              </w:rPr>
              <w:instrText xml:space="preserve"> FORMCHECKBOX </w:instrText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separate"/>
            </w: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end"/>
            </w:r>
            <w:r w:rsidRPr="16769FCA">
              <w:rPr>
                <w:rFonts w:asciiTheme="minorHAnsi" w:hAnsiTheme="minorHAnsi"/>
                <w:sz w:val="21"/>
                <w:szCs w:val="21"/>
              </w:rPr>
              <w:t xml:space="preserve"> No</w:t>
            </w:r>
          </w:p>
        </w:tc>
      </w:tr>
      <w:tr w:rsidR="00483B02" w:rsidRPr="000A6C3D" w14:paraId="61C7CC65" w14:textId="77777777" w:rsidTr="16769FCA">
        <w:trPr>
          <w:trHeight w:val="197"/>
          <w:jc w:val="center"/>
        </w:trPr>
        <w:tc>
          <w:tcPr>
            <w:tcW w:w="9445" w:type="dxa"/>
            <w:shd w:val="clear" w:color="auto" w:fill="auto"/>
          </w:tcPr>
          <w:p w14:paraId="410DCC01" w14:textId="77777777" w:rsidR="0016005C" w:rsidRPr="0016005C" w:rsidRDefault="00483B02" w:rsidP="16769FCA">
            <w:pPr>
              <w:numPr>
                <w:ilvl w:val="1"/>
                <w:numId w:val="15"/>
              </w:numPr>
              <w:spacing w:before="120" w:after="120" w:line="240" w:lineRule="auto"/>
              <w:ind w:left="340" w:hanging="380"/>
              <w:contextualSpacing/>
              <w:jc w:val="both"/>
              <w:rPr>
                <w:rFonts w:asciiTheme="minorHAnsi" w:hAnsiTheme="minorHAnsi" w:cstheme="minorBidi"/>
                <w:color w:val="000000"/>
                <w:sz w:val="21"/>
                <w:szCs w:val="21"/>
                <w:shd w:val="clear" w:color="auto" w:fill="FFFFFF"/>
                <w:lang w:val="es-ES"/>
              </w:rPr>
            </w:pPr>
            <w:r w:rsidRPr="16769FCA">
              <w:rPr>
                <w:rFonts w:asciiTheme="minorHAnsi" w:hAnsiTheme="minorHAnsi"/>
                <w:sz w:val="21"/>
                <w:szCs w:val="21"/>
              </w:rPr>
              <w:t>¿Tiene su organización conocimientos y experiencia en la ejecución de proyectos en el campo de poner fin a la violencia contra las mujeres y las niñas en los últimos cinco años?</w:t>
            </w:r>
          </w:p>
          <w:p w14:paraId="665953B1" w14:textId="2A4C02A2" w:rsidR="000406A1" w:rsidRPr="0016005C" w:rsidRDefault="000406A1" w:rsidP="16769FCA">
            <w:pPr>
              <w:spacing w:before="120" w:after="120" w:line="240" w:lineRule="auto"/>
              <w:ind w:left="-40"/>
              <w:contextualSpacing/>
              <w:jc w:val="both"/>
              <w:rPr>
                <w:rStyle w:val="normaltextrun"/>
                <w:rFonts w:asciiTheme="minorHAnsi" w:hAnsiTheme="minorHAnsi" w:cstheme="minorBidi"/>
                <w:color w:val="000000"/>
                <w:sz w:val="21"/>
                <w:szCs w:val="21"/>
                <w:shd w:val="clear" w:color="auto" w:fill="FFFFFF"/>
                <w:lang w:val="es-ES"/>
              </w:rPr>
            </w:pPr>
            <w:r w:rsidRPr="16769FCA">
              <w:rPr>
                <w:rFonts w:asciiTheme="minorHAnsi" w:hAnsiTheme="minorHAnsi"/>
                <w:color w:val="C45911" w:themeColor="accent2" w:themeShade="BF"/>
                <w:sz w:val="20"/>
                <w:szCs w:val="20"/>
              </w:rPr>
              <w:t xml:space="preserve">En circunstancias excepcionales (por ejemplo, para nuevas organizaciones que han existido por menos tiempo) pueden aceptarse tres años de </w:t>
            </w:r>
            <w:proofErr w:type="spellStart"/>
            <w:r w:rsidRPr="16769FCA">
              <w:rPr>
                <w:rFonts w:asciiTheme="minorHAnsi" w:hAnsiTheme="minorHAnsi"/>
                <w:color w:val="C45911" w:themeColor="accent2" w:themeShade="BF"/>
                <w:sz w:val="20"/>
                <w:szCs w:val="20"/>
              </w:rPr>
              <w:t>historial</w:t>
            </w:r>
            <w:proofErr w:type="spellEnd"/>
            <w:r w:rsidRPr="16769FCA">
              <w:rPr>
                <w:rFonts w:asciiTheme="minorHAnsi" w:hAnsiTheme="minorHAnsi"/>
                <w:color w:val="C45911" w:themeColor="accent2" w:themeShade="BF"/>
                <w:sz w:val="20"/>
                <w:szCs w:val="20"/>
              </w:rPr>
              <w:t>. Sírvase adjuntar una carta formal en la que se indiquen las circunstancias excepcionales.</w:t>
            </w:r>
            <w:r w:rsidRPr="16769FCA">
              <w:rPr>
                <w:rStyle w:val="normaltextrun"/>
                <w:rFonts w:cs="Calibri"/>
                <w:color w:val="4472C4" w:themeColor="accent1"/>
                <w:sz w:val="20"/>
                <w:szCs w:val="20"/>
              </w:rPr>
              <w:t> </w:t>
            </w:r>
            <w:r w:rsidRPr="16769FCA">
              <w:rPr>
                <w:rStyle w:val="eop"/>
                <w:rFonts w:cs="Calibri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14:paraId="0DA72F21" w14:textId="15D929CD" w:rsidR="00483B02" w:rsidRPr="000A6C3D" w:rsidRDefault="00483B02" w:rsidP="16769FCA">
            <w:pPr>
              <w:spacing w:before="120" w:after="120" w:line="240" w:lineRule="auto"/>
              <w:contextualSpacing/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</w:pP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6769FCA">
              <w:rPr>
                <w:rFonts w:asciiTheme="minorHAnsi" w:hAnsiTheme="minorHAnsi" w:cstheme="minorBidi"/>
                <w:sz w:val="21"/>
                <w:szCs w:val="21"/>
              </w:rPr>
              <w:instrText xml:space="preserve"> FORMCHECKBOX </w:instrText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separate"/>
            </w: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end"/>
            </w:r>
            <w:r w:rsidRPr="16769FCA">
              <w:rPr>
                <w:rFonts w:asciiTheme="minorHAnsi" w:hAnsiTheme="minorHAnsi"/>
                <w:sz w:val="21"/>
                <w:szCs w:val="21"/>
              </w:rPr>
              <w:t xml:space="preserve"> Sí </w:t>
            </w: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6769FCA">
              <w:rPr>
                <w:rFonts w:asciiTheme="minorHAnsi" w:hAnsiTheme="minorHAnsi" w:cstheme="minorBidi"/>
                <w:sz w:val="21"/>
                <w:szCs w:val="21"/>
              </w:rPr>
              <w:instrText xml:space="preserve"> FORMCHECKBOX </w:instrText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separate"/>
            </w: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end"/>
            </w:r>
            <w:r w:rsidRPr="16769FCA">
              <w:rPr>
                <w:rFonts w:asciiTheme="minorHAnsi" w:hAnsiTheme="minorHAnsi"/>
                <w:sz w:val="21"/>
                <w:szCs w:val="21"/>
              </w:rPr>
              <w:t xml:space="preserve"> No</w:t>
            </w:r>
          </w:p>
        </w:tc>
      </w:tr>
    </w:tbl>
    <w:p w14:paraId="24A4A44C" w14:textId="77777777" w:rsidR="00483B02" w:rsidRPr="00F25B80" w:rsidRDefault="00483B02" w:rsidP="00EA331C">
      <w:pPr>
        <w:spacing w:after="0" w:line="240" w:lineRule="auto"/>
        <w:rPr>
          <w:rFonts w:eastAsia="Times New Roman" w:cs="Calibri"/>
          <w:sz w:val="8"/>
          <w:szCs w:val="8"/>
        </w:rPr>
      </w:pPr>
    </w:p>
    <w:p w14:paraId="2C9DB421" w14:textId="4D0A8E27" w:rsidR="00EE6A56" w:rsidRPr="004304B1" w:rsidRDefault="00EE6A56" w:rsidP="00DE5DA9">
      <w:pPr>
        <w:spacing w:after="120" w:line="240" w:lineRule="auto"/>
        <w:jc w:val="both"/>
        <w:rPr>
          <w:rFonts w:eastAsia="Times New Roman" w:cs="Calibri"/>
          <w:sz w:val="21"/>
          <w:szCs w:val="21"/>
          <w:lang w:val="es-ES"/>
        </w:rPr>
      </w:pPr>
      <w:r w:rsidRPr="16769FCA">
        <w:rPr>
          <w:sz w:val="21"/>
          <w:szCs w:val="21"/>
        </w:rPr>
        <w:t>Los siguientes requisitos obligatorios y criterios de precalificación han sido diseñados para garantizar que</w:t>
      </w:r>
      <w:r w:rsidR="002218E6" w:rsidRPr="16769FCA">
        <w:rPr>
          <w:sz w:val="21"/>
          <w:szCs w:val="21"/>
        </w:rPr>
        <w:t xml:space="preserve"> </w:t>
      </w:r>
      <w:r w:rsidRPr="16769FCA">
        <w:rPr>
          <w:sz w:val="21"/>
          <w:szCs w:val="21"/>
        </w:rPr>
        <w:t xml:space="preserve">sólo aquellas organizaciones con la experiencia suficiente, la solidez financiera y la estabilidad, los conocimientos técnicos demostrables, la capacidad evidente de cumplir los requisitos de ONU Mujeres y las referencias de socios superiores en el sentido de cumplir lo que se prevé en esta </w:t>
      </w:r>
      <w:proofErr w:type="spellStart"/>
      <w:r w:rsidRPr="16769FCA">
        <w:rPr>
          <w:sz w:val="21"/>
          <w:szCs w:val="21"/>
        </w:rPr>
        <w:t>CdP</w:t>
      </w:r>
      <w:proofErr w:type="spellEnd"/>
      <w:r w:rsidRPr="16769FCA">
        <w:rPr>
          <w:sz w:val="21"/>
          <w:szCs w:val="21"/>
        </w:rPr>
        <w:t xml:space="preserve"> reunirán las condiciones para su ulterior consideración. ONU Mujeres se reserva el derecho de verificar cualquier información contenida en la respuesta del proponente/solicitante o de solicitar información adicional después de recibir la propuesta.  Las respuestas incompletas o inadecuadas, la falta de respuesta o la tergiversación al responder cualquier pregunta afectarán su evaluación.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  <w:gridCol w:w="1710"/>
      </w:tblGrid>
      <w:tr w:rsidR="00F01C1B" w:rsidRPr="000A6C3D" w14:paraId="741F9468" w14:textId="77777777" w:rsidTr="16769FCA">
        <w:trPr>
          <w:trHeight w:val="197"/>
          <w:jc w:val="center"/>
        </w:trPr>
        <w:tc>
          <w:tcPr>
            <w:tcW w:w="9355" w:type="dxa"/>
            <w:shd w:val="clear" w:color="auto" w:fill="E7E6E6" w:themeFill="background2"/>
          </w:tcPr>
          <w:p w14:paraId="5DEF409A" w14:textId="77777777" w:rsidR="00F01C1B" w:rsidRPr="004304B1" w:rsidRDefault="00F01C1B" w:rsidP="16769FCA">
            <w:pPr>
              <w:keepNext/>
              <w:spacing w:after="0" w:line="240" w:lineRule="auto"/>
              <w:jc w:val="both"/>
              <w:outlineLvl w:val="3"/>
              <w:rPr>
                <w:rFonts w:eastAsia="Arial" w:cs="Calibri"/>
                <w:b/>
                <w:bCs/>
                <w:i/>
                <w:iCs/>
                <w:sz w:val="21"/>
                <w:szCs w:val="21"/>
                <w:lang w:val="es-ES"/>
              </w:rPr>
            </w:pPr>
            <w:r w:rsidRPr="16769FCA">
              <w:rPr>
                <w:b/>
                <w:bCs/>
                <w:sz w:val="21"/>
                <w:szCs w:val="21"/>
              </w:rPr>
              <w:t>Requisitos obligatorios/criterios de precalificación</w:t>
            </w:r>
          </w:p>
        </w:tc>
        <w:tc>
          <w:tcPr>
            <w:tcW w:w="1710" w:type="dxa"/>
            <w:shd w:val="clear" w:color="auto" w:fill="E7E6E6" w:themeFill="background2"/>
          </w:tcPr>
          <w:p w14:paraId="3E8E4CA8" w14:textId="7ADB0CD8" w:rsidR="00F01C1B" w:rsidRPr="000A6C3D" w:rsidRDefault="007A1684" w:rsidP="16769FCA">
            <w:pPr>
              <w:keepNext/>
              <w:spacing w:after="60" w:line="240" w:lineRule="auto"/>
              <w:jc w:val="both"/>
              <w:outlineLvl w:val="3"/>
              <w:rPr>
                <w:rFonts w:eastAsia="Arial" w:cs="Calibri"/>
                <w:b/>
                <w:bCs/>
                <w:i/>
                <w:iCs/>
                <w:sz w:val="21"/>
                <w:szCs w:val="21"/>
              </w:rPr>
            </w:pPr>
            <w:r w:rsidRPr="16769FCA">
              <w:rPr>
                <w:b/>
                <w:bCs/>
                <w:sz w:val="21"/>
                <w:szCs w:val="21"/>
              </w:rPr>
              <w:t>Respuesta</w:t>
            </w:r>
          </w:p>
        </w:tc>
      </w:tr>
      <w:tr w:rsidR="00F01C1B" w:rsidRPr="000A6C3D" w14:paraId="494DCA9B" w14:textId="77777777" w:rsidTr="16769FCA">
        <w:trPr>
          <w:trHeight w:val="836"/>
          <w:jc w:val="center"/>
        </w:trPr>
        <w:tc>
          <w:tcPr>
            <w:tcW w:w="9355" w:type="dxa"/>
          </w:tcPr>
          <w:p w14:paraId="7A8D4FA4" w14:textId="0C18A627" w:rsidR="00F01C1B" w:rsidRPr="004304B1" w:rsidRDefault="00F01C1B" w:rsidP="007A7EB2">
            <w:pPr>
              <w:numPr>
                <w:ilvl w:val="1"/>
                <w:numId w:val="19"/>
              </w:numPr>
              <w:spacing w:before="120" w:after="120" w:line="240" w:lineRule="auto"/>
              <w:ind w:left="430"/>
              <w:contextualSpacing/>
              <w:jc w:val="both"/>
              <w:rPr>
                <w:rFonts w:cs="Calibri"/>
                <w:sz w:val="21"/>
                <w:szCs w:val="21"/>
                <w:lang w:val="es-ES"/>
              </w:rPr>
            </w:pPr>
            <w:r w:rsidRPr="16769FCA">
              <w:rPr>
                <w:sz w:val="21"/>
                <w:szCs w:val="21"/>
              </w:rPr>
              <w:t>Confirme que los servicios/actividades que se proponen forman parte de los servicios/actividades clave que el proponente/solicitante ha estado realizando como organización. Esto debe estar respaldado por una lista de al menos tres referencias de clientes institucionales a las que el proponente/solicitante esté prestando o haya prestado un servicio similar.</w:t>
            </w:r>
          </w:p>
        </w:tc>
        <w:tc>
          <w:tcPr>
            <w:tcW w:w="1710" w:type="dxa"/>
          </w:tcPr>
          <w:p w14:paraId="1A353C25" w14:textId="77777777" w:rsidR="00F01C1B" w:rsidRPr="004304B1" w:rsidRDefault="00F01C1B" w:rsidP="00D92122">
            <w:pPr>
              <w:spacing w:after="0" w:line="240" w:lineRule="auto"/>
              <w:rPr>
                <w:rFonts w:cs="Calibri"/>
                <w:sz w:val="21"/>
                <w:szCs w:val="21"/>
                <w:lang w:val="es-ES"/>
              </w:rPr>
            </w:pPr>
            <w:r w:rsidRPr="16769FCA">
              <w:rPr>
                <w:sz w:val="21"/>
                <w:szCs w:val="21"/>
              </w:rPr>
              <w:t>Referencia n.º 1:</w:t>
            </w:r>
          </w:p>
          <w:p w14:paraId="07510AC5" w14:textId="77777777" w:rsidR="00F01C1B" w:rsidRPr="004304B1" w:rsidRDefault="00F01C1B" w:rsidP="00D92122">
            <w:pPr>
              <w:spacing w:after="0" w:line="240" w:lineRule="auto"/>
              <w:rPr>
                <w:rFonts w:cs="Calibri"/>
                <w:sz w:val="21"/>
                <w:szCs w:val="21"/>
                <w:lang w:val="es-ES"/>
              </w:rPr>
            </w:pPr>
            <w:r w:rsidRPr="16769FCA">
              <w:rPr>
                <w:sz w:val="21"/>
                <w:szCs w:val="21"/>
              </w:rPr>
              <w:t>Referencia n.º 2:</w:t>
            </w:r>
          </w:p>
          <w:p w14:paraId="4B16EB4D" w14:textId="77777777" w:rsidR="00F01C1B" w:rsidRPr="000A6C3D" w:rsidRDefault="00F01C1B" w:rsidP="00D92122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16769FCA">
              <w:rPr>
                <w:sz w:val="21"/>
                <w:szCs w:val="21"/>
              </w:rPr>
              <w:t>Referencia n.º 3:</w:t>
            </w:r>
          </w:p>
        </w:tc>
      </w:tr>
      <w:tr w:rsidR="00F01C1B" w:rsidRPr="000A6C3D" w14:paraId="2D551EC0" w14:textId="77777777" w:rsidTr="16769FCA">
        <w:trPr>
          <w:jc w:val="center"/>
        </w:trPr>
        <w:tc>
          <w:tcPr>
            <w:tcW w:w="9355" w:type="dxa"/>
          </w:tcPr>
          <w:p w14:paraId="486269C9" w14:textId="34AD1941" w:rsidR="00F01C1B" w:rsidRPr="004304B1" w:rsidRDefault="00F01C1B" w:rsidP="007A7EB2">
            <w:pPr>
              <w:numPr>
                <w:ilvl w:val="1"/>
                <w:numId w:val="19"/>
              </w:numPr>
              <w:spacing w:before="120" w:after="120" w:line="240" w:lineRule="auto"/>
              <w:ind w:left="430"/>
              <w:contextualSpacing/>
              <w:jc w:val="both"/>
              <w:rPr>
                <w:rFonts w:cs="Calibri"/>
                <w:sz w:val="21"/>
                <w:szCs w:val="21"/>
                <w:lang w:val="es-ES"/>
              </w:rPr>
            </w:pPr>
            <w:r w:rsidRPr="16769FCA">
              <w:rPr>
                <w:sz w:val="21"/>
                <w:szCs w:val="21"/>
              </w:rPr>
              <w:t>Confirme que el proponente/solicitante está debidamente registrado o cuenta con el mandato/fundamento legal como organización</w:t>
            </w:r>
          </w:p>
        </w:tc>
        <w:tc>
          <w:tcPr>
            <w:tcW w:w="1710" w:type="dxa"/>
          </w:tcPr>
          <w:p w14:paraId="028116D2" w14:textId="5D39A945" w:rsidR="00F01C1B" w:rsidRPr="000A6C3D" w:rsidRDefault="00C53095" w:rsidP="00D92122">
            <w:pPr>
              <w:spacing w:before="120" w:after="12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6769FCA">
              <w:rPr>
                <w:rFonts w:asciiTheme="minorHAnsi" w:hAnsiTheme="minorHAnsi" w:cstheme="minorBidi"/>
                <w:sz w:val="21"/>
                <w:szCs w:val="21"/>
              </w:rPr>
              <w:instrText xml:space="preserve"> FORMCHECKBOX </w:instrText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separate"/>
            </w: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end"/>
            </w:r>
            <w:r w:rsidRPr="16769FCA">
              <w:rPr>
                <w:rFonts w:asciiTheme="minorHAnsi" w:hAnsiTheme="minorHAnsi"/>
                <w:sz w:val="21"/>
                <w:szCs w:val="21"/>
              </w:rPr>
              <w:t xml:space="preserve"> Sí  </w:t>
            </w: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6769FCA">
              <w:rPr>
                <w:rFonts w:asciiTheme="minorHAnsi" w:hAnsiTheme="minorHAnsi" w:cstheme="minorBidi"/>
                <w:sz w:val="21"/>
                <w:szCs w:val="21"/>
              </w:rPr>
              <w:instrText xml:space="preserve"> FORMCHECKBOX </w:instrText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separate"/>
            </w: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end"/>
            </w:r>
            <w:r w:rsidRPr="16769FCA">
              <w:rPr>
                <w:rFonts w:asciiTheme="minorHAnsi" w:hAnsiTheme="minorHAnsi"/>
                <w:sz w:val="21"/>
                <w:szCs w:val="21"/>
              </w:rPr>
              <w:t xml:space="preserve"> No</w:t>
            </w:r>
          </w:p>
        </w:tc>
      </w:tr>
      <w:tr w:rsidR="00F01C1B" w:rsidRPr="000A6C3D" w14:paraId="7CA496EA" w14:textId="77777777" w:rsidTr="16769FCA">
        <w:trPr>
          <w:jc w:val="center"/>
        </w:trPr>
        <w:tc>
          <w:tcPr>
            <w:tcW w:w="9355" w:type="dxa"/>
          </w:tcPr>
          <w:p w14:paraId="358988E4" w14:textId="05800597" w:rsidR="00F01C1B" w:rsidRPr="004304B1" w:rsidRDefault="00F01C1B" w:rsidP="007A7EB2">
            <w:pPr>
              <w:numPr>
                <w:ilvl w:val="1"/>
                <w:numId w:val="19"/>
              </w:numPr>
              <w:spacing w:before="120" w:after="120" w:line="240" w:lineRule="auto"/>
              <w:ind w:left="430"/>
              <w:contextualSpacing/>
              <w:jc w:val="both"/>
              <w:rPr>
                <w:rFonts w:cs="Calibri"/>
                <w:sz w:val="21"/>
                <w:szCs w:val="21"/>
                <w:lang w:val="es-ES"/>
              </w:rPr>
            </w:pPr>
            <w:r w:rsidRPr="16769FCA">
              <w:rPr>
                <w:sz w:val="21"/>
                <w:szCs w:val="21"/>
                <w:lang w:val="es-ES"/>
              </w:rPr>
              <w:t>Confirme que el proponente/solicitante como organización ha estado en funcionamiento por lo menos durante cinco (5) años</w:t>
            </w:r>
            <w:r w:rsidR="008120C7" w:rsidRPr="16769FCA">
              <w:rPr>
                <w:rStyle w:val="FootnoteReference"/>
                <w:sz w:val="21"/>
                <w:szCs w:val="21"/>
                <w:lang w:val="es-ES"/>
              </w:rPr>
              <w:footnoteReference w:id="1"/>
            </w:r>
          </w:p>
        </w:tc>
        <w:tc>
          <w:tcPr>
            <w:tcW w:w="1710" w:type="dxa"/>
          </w:tcPr>
          <w:p w14:paraId="785554D6" w14:textId="01CCCA7A" w:rsidR="00F01C1B" w:rsidRPr="000A6C3D" w:rsidRDefault="00C53095" w:rsidP="00D92122">
            <w:pPr>
              <w:spacing w:before="120" w:after="12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6769FCA">
              <w:rPr>
                <w:rFonts w:asciiTheme="minorHAnsi" w:hAnsiTheme="minorHAnsi" w:cstheme="minorBidi"/>
                <w:sz w:val="21"/>
                <w:szCs w:val="21"/>
              </w:rPr>
              <w:instrText xml:space="preserve"> FORMCHECKBOX </w:instrText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separate"/>
            </w: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end"/>
            </w:r>
            <w:r w:rsidRPr="16769FCA">
              <w:rPr>
                <w:rFonts w:asciiTheme="minorHAnsi" w:hAnsiTheme="minorHAnsi"/>
                <w:sz w:val="21"/>
                <w:szCs w:val="21"/>
              </w:rPr>
              <w:t xml:space="preserve"> Sí  </w:t>
            </w: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6769FCA">
              <w:rPr>
                <w:rFonts w:asciiTheme="minorHAnsi" w:hAnsiTheme="minorHAnsi" w:cstheme="minorBidi"/>
                <w:sz w:val="21"/>
                <w:szCs w:val="21"/>
              </w:rPr>
              <w:instrText xml:space="preserve"> FORMCHECKBOX </w:instrText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separate"/>
            </w: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end"/>
            </w:r>
            <w:r w:rsidRPr="16769FCA">
              <w:rPr>
                <w:rFonts w:asciiTheme="minorHAnsi" w:hAnsiTheme="minorHAnsi"/>
                <w:sz w:val="21"/>
                <w:szCs w:val="21"/>
              </w:rPr>
              <w:t xml:space="preserve"> No</w:t>
            </w:r>
          </w:p>
        </w:tc>
      </w:tr>
      <w:tr w:rsidR="00F01C1B" w:rsidRPr="000A6C3D" w14:paraId="73E22BD5" w14:textId="77777777" w:rsidTr="16769FCA">
        <w:trPr>
          <w:trHeight w:val="269"/>
          <w:jc w:val="center"/>
        </w:trPr>
        <w:tc>
          <w:tcPr>
            <w:tcW w:w="9355" w:type="dxa"/>
          </w:tcPr>
          <w:p w14:paraId="513E94E7" w14:textId="6EED03EF" w:rsidR="00F01C1B" w:rsidRPr="004304B1" w:rsidRDefault="00F01C1B" w:rsidP="007A7EB2">
            <w:pPr>
              <w:numPr>
                <w:ilvl w:val="1"/>
                <w:numId w:val="19"/>
              </w:numPr>
              <w:spacing w:before="120" w:after="120" w:line="240" w:lineRule="auto"/>
              <w:ind w:left="430"/>
              <w:contextualSpacing/>
              <w:jc w:val="both"/>
              <w:rPr>
                <w:rFonts w:cs="Calibri"/>
                <w:sz w:val="21"/>
                <w:szCs w:val="21"/>
                <w:lang w:val="es-ES"/>
              </w:rPr>
            </w:pPr>
            <w:r w:rsidRPr="16769FCA">
              <w:rPr>
                <w:sz w:val="21"/>
                <w:szCs w:val="21"/>
              </w:rPr>
              <w:t>Confirme que el proponente/solicitante tiene una oficina permanente dentro del área de ubicación.</w:t>
            </w:r>
          </w:p>
        </w:tc>
        <w:tc>
          <w:tcPr>
            <w:tcW w:w="1710" w:type="dxa"/>
          </w:tcPr>
          <w:p w14:paraId="68E35288" w14:textId="53258949" w:rsidR="00F01C1B" w:rsidRPr="000A6C3D" w:rsidRDefault="00C53095" w:rsidP="00D92122">
            <w:pPr>
              <w:spacing w:before="120" w:after="12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6769FCA">
              <w:rPr>
                <w:rFonts w:asciiTheme="minorHAnsi" w:hAnsiTheme="minorHAnsi" w:cstheme="minorBidi"/>
                <w:sz w:val="21"/>
                <w:szCs w:val="21"/>
              </w:rPr>
              <w:instrText xml:space="preserve"> FORMCHECKBOX </w:instrText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separate"/>
            </w: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end"/>
            </w:r>
            <w:r w:rsidRPr="16769FCA">
              <w:rPr>
                <w:rFonts w:asciiTheme="minorHAnsi" w:hAnsiTheme="minorHAnsi"/>
                <w:sz w:val="21"/>
                <w:szCs w:val="21"/>
              </w:rPr>
              <w:t xml:space="preserve"> Sí  </w:t>
            </w: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6769FCA">
              <w:rPr>
                <w:rFonts w:asciiTheme="minorHAnsi" w:hAnsiTheme="minorHAnsi" w:cstheme="minorBidi"/>
                <w:sz w:val="21"/>
                <w:szCs w:val="21"/>
              </w:rPr>
              <w:instrText xml:space="preserve"> FORMCHECKBOX </w:instrText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separate"/>
            </w: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end"/>
            </w:r>
            <w:r w:rsidRPr="16769FCA">
              <w:rPr>
                <w:rFonts w:asciiTheme="minorHAnsi" w:hAnsiTheme="minorHAnsi"/>
                <w:sz w:val="21"/>
                <w:szCs w:val="21"/>
              </w:rPr>
              <w:t xml:space="preserve"> No</w:t>
            </w:r>
          </w:p>
        </w:tc>
      </w:tr>
      <w:tr w:rsidR="00F01C1B" w:rsidRPr="000A6C3D" w14:paraId="1F2E9D0F" w14:textId="77777777" w:rsidTr="16769FCA">
        <w:trPr>
          <w:jc w:val="center"/>
        </w:trPr>
        <w:tc>
          <w:tcPr>
            <w:tcW w:w="9355" w:type="dxa"/>
          </w:tcPr>
          <w:p w14:paraId="46B870F5" w14:textId="75C6270B" w:rsidR="00F01C1B" w:rsidRPr="007B6035" w:rsidRDefault="0B5DBDB3" w:rsidP="007A7EB2">
            <w:pPr>
              <w:numPr>
                <w:ilvl w:val="1"/>
                <w:numId w:val="19"/>
              </w:numPr>
              <w:spacing w:before="120" w:after="120" w:line="240" w:lineRule="auto"/>
              <w:ind w:left="430"/>
              <w:contextualSpacing/>
              <w:jc w:val="both"/>
              <w:rPr>
                <w:rFonts w:cs="Calibri"/>
                <w:sz w:val="21"/>
                <w:szCs w:val="21"/>
                <w:lang w:val="es-ES"/>
              </w:rPr>
            </w:pPr>
            <w:r w:rsidRPr="16769FCA">
              <w:rPr>
                <w:sz w:val="21"/>
                <w:szCs w:val="21"/>
              </w:rPr>
              <w:lastRenderedPageBreak/>
              <w:t xml:space="preserve">El proponente/solicitante debe aceptar una visita a una ubicación de clientes en el lugar o zona con un alcance de trabajo similar al descrito en esta </w:t>
            </w:r>
            <w:proofErr w:type="spellStart"/>
            <w:r w:rsidRPr="16769FCA">
              <w:rPr>
                <w:sz w:val="21"/>
                <w:szCs w:val="21"/>
              </w:rPr>
              <w:t>CdP</w:t>
            </w:r>
            <w:proofErr w:type="spellEnd"/>
            <w:r w:rsidRPr="16769FCA">
              <w:rPr>
                <w:sz w:val="21"/>
                <w:szCs w:val="21"/>
              </w:rPr>
              <w:t xml:space="preserve">. </w:t>
            </w:r>
          </w:p>
        </w:tc>
        <w:tc>
          <w:tcPr>
            <w:tcW w:w="1710" w:type="dxa"/>
          </w:tcPr>
          <w:p w14:paraId="1725C621" w14:textId="44B651B3" w:rsidR="00F01C1B" w:rsidRPr="000A6C3D" w:rsidRDefault="00C53095" w:rsidP="00D92122">
            <w:pPr>
              <w:spacing w:before="120" w:after="12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6769FCA">
              <w:rPr>
                <w:rFonts w:asciiTheme="minorHAnsi" w:hAnsiTheme="minorHAnsi" w:cstheme="minorBidi"/>
                <w:sz w:val="21"/>
                <w:szCs w:val="21"/>
              </w:rPr>
              <w:instrText xml:space="preserve"> FORMCHECKBOX </w:instrText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separate"/>
            </w: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end"/>
            </w:r>
            <w:r w:rsidRPr="16769FCA">
              <w:rPr>
                <w:rFonts w:asciiTheme="minorHAnsi" w:hAnsiTheme="minorHAnsi"/>
                <w:sz w:val="21"/>
                <w:szCs w:val="21"/>
              </w:rPr>
              <w:t xml:space="preserve"> Sí  </w:t>
            </w: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6769FCA">
              <w:rPr>
                <w:rFonts w:asciiTheme="minorHAnsi" w:hAnsiTheme="minorHAnsi" w:cstheme="minorBidi"/>
                <w:sz w:val="21"/>
                <w:szCs w:val="21"/>
              </w:rPr>
              <w:instrText xml:space="preserve"> FORMCHECKBOX </w:instrText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separate"/>
            </w: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end"/>
            </w:r>
            <w:r w:rsidRPr="16769FCA">
              <w:rPr>
                <w:rFonts w:asciiTheme="minorHAnsi" w:hAnsiTheme="minorHAnsi"/>
              </w:rPr>
              <w:t xml:space="preserve"> No</w:t>
            </w:r>
            <w:r w:rsidRPr="16769FCA">
              <w:rPr>
                <w:sz w:val="21"/>
                <w:szCs w:val="21"/>
              </w:rPr>
              <w:t xml:space="preserve"> </w:t>
            </w:r>
          </w:p>
        </w:tc>
      </w:tr>
      <w:tr w:rsidR="00F01C1B" w:rsidRPr="000A6C3D" w14:paraId="757B4314" w14:textId="77777777" w:rsidTr="16769FCA">
        <w:trPr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FD59" w14:textId="00486A59" w:rsidR="00F01C1B" w:rsidRPr="007B6035" w:rsidRDefault="00F01C1B" w:rsidP="007A7EB2">
            <w:pPr>
              <w:numPr>
                <w:ilvl w:val="1"/>
                <w:numId w:val="19"/>
              </w:numPr>
              <w:spacing w:before="120" w:after="120" w:line="240" w:lineRule="auto"/>
              <w:ind w:left="430"/>
              <w:contextualSpacing/>
              <w:jc w:val="both"/>
              <w:rPr>
                <w:rFonts w:cs="Calibri"/>
                <w:sz w:val="21"/>
                <w:szCs w:val="21"/>
                <w:lang w:val="es-ES"/>
              </w:rPr>
            </w:pPr>
            <w:r w:rsidRPr="16769FCA">
              <w:rPr>
                <w:sz w:val="21"/>
                <w:szCs w:val="21"/>
              </w:rPr>
              <w:t xml:space="preserve">Confirme que el </w:t>
            </w:r>
            <w:r w:rsidR="00C81840" w:rsidRPr="16769FCA">
              <w:rPr>
                <w:sz w:val="21"/>
                <w:szCs w:val="21"/>
              </w:rPr>
              <w:t>proponente</w:t>
            </w:r>
            <w:r w:rsidRPr="16769FCA">
              <w:rPr>
                <w:sz w:val="21"/>
                <w:szCs w:val="21"/>
              </w:rPr>
              <w:t>/solicitante no ha sido objeto de una investigación realizada por ONU Mujeres u otra entidad de las Naciones Unidas por haber cometido fraude o cualquier otra conducta indebida pertinente.  El proponente/solicitante debe indicar si se encuentra actualmente bajo investigación de ONU Mujeres u otra entidad de las Naciones Unidas por fraude o cualquier otra conducta indebida pertinente, y debe proporcionar información acerca de dicha investigación.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1C2F" w14:textId="2951DDB5" w:rsidR="00C53095" w:rsidRPr="000A6C3D" w:rsidRDefault="00C53095" w:rsidP="16769FCA">
            <w:pPr>
              <w:spacing w:before="120" w:after="120" w:line="240" w:lineRule="auto"/>
              <w:contextualSpacing/>
              <w:rPr>
                <w:rFonts w:asciiTheme="minorHAnsi" w:hAnsiTheme="minorHAnsi" w:cstheme="minorBidi"/>
                <w:sz w:val="21"/>
                <w:szCs w:val="21"/>
              </w:rPr>
            </w:pP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6769FCA">
              <w:rPr>
                <w:rFonts w:asciiTheme="minorHAnsi" w:hAnsiTheme="minorHAnsi" w:cstheme="minorBidi"/>
                <w:sz w:val="21"/>
                <w:szCs w:val="21"/>
              </w:rPr>
              <w:instrText xml:space="preserve"> FORMCHECKBOX </w:instrText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separate"/>
            </w: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end"/>
            </w:r>
            <w:r w:rsidRPr="16769FCA">
              <w:rPr>
                <w:rFonts w:asciiTheme="minorHAnsi" w:hAnsiTheme="minorHAnsi"/>
                <w:sz w:val="21"/>
                <w:szCs w:val="21"/>
              </w:rPr>
              <w:t xml:space="preserve"> Sí (Confirmar)</w:t>
            </w:r>
          </w:p>
          <w:p w14:paraId="1A882EE2" w14:textId="2D024C33" w:rsidR="00F01C1B" w:rsidRPr="000A6C3D" w:rsidRDefault="00C53095" w:rsidP="00C53095">
            <w:pPr>
              <w:spacing w:before="120" w:after="120" w:line="240" w:lineRule="auto"/>
              <w:rPr>
                <w:rFonts w:cs="Calibri"/>
                <w:sz w:val="21"/>
                <w:szCs w:val="21"/>
              </w:rPr>
            </w:pP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6769FCA">
              <w:rPr>
                <w:rFonts w:asciiTheme="minorHAnsi" w:hAnsiTheme="minorHAnsi" w:cstheme="minorBidi"/>
                <w:sz w:val="21"/>
                <w:szCs w:val="21"/>
              </w:rPr>
              <w:instrText xml:space="preserve"> FORMCHECKBOX </w:instrText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separate"/>
            </w: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end"/>
            </w:r>
            <w:r w:rsidRPr="16769FCA">
              <w:rPr>
                <w:rFonts w:asciiTheme="minorHAnsi" w:hAnsiTheme="minorHAnsi"/>
                <w:sz w:val="21"/>
                <w:szCs w:val="21"/>
              </w:rPr>
              <w:t xml:space="preserve"> No</w:t>
            </w:r>
            <w:r w:rsidRPr="16769FCA">
              <w:rPr>
                <w:sz w:val="21"/>
                <w:szCs w:val="21"/>
              </w:rPr>
              <w:t xml:space="preserve"> </w:t>
            </w:r>
          </w:p>
        </w:tc>
      </w:tr>
      <w:tr w:rsidR="00F01C1B" w:rsidRPr="000A6C3D" w14:paraId="1AA03512" w14:textId="77777777" w:rsidTr="16769FCA">
        <w:trPr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5233" w14:textId="560057C9" w:rsidR="00F01C1B" w:rsidRPr="007B6035" w:rsidRDefault="00F01C1B" w:rsidP="007A7EB2">
            <w:pPr>
              <w:numPr>
                <w:ilvl w:val="1"/>
                <w:numId w:val="19"/>
              </w:numPr>
              <w:spacing w:before="120" w:after="120" w:line="240" w:lineRule="auto"/>
              <w:ind w:left="430"/>
              <w:contextualSpacing/>
              <w:jc w:val="both"/>
              <w:rPr>
                <w:rFonts w:eastAsia="Arial" w:cs="Calibri"/>
                <w:sz w:val="21"/>
                <w:szCs w:val="21"/>
                <w:lang w:val="es-ES"/>
              </w:rPr>
            </w:pPr>
            <w:r w:rsidRPr="16769FCA">
              <w:rPr>
                <w:sz w:val="21"/>
                <w:szCs w:val="21"/>
                <w:lang w:val="es-ES"/>
              </w:rPr>
              <w:t>Confirme que el proponente/solicitante no ha sido objeto de ninguna investigación y/o que no ha sido acusado de ninguna conducta indebida relacionada con la explotación y el abuso sexuales</w:t>
            </w:r>
            <w:r w:rsidRPr="16769FCA">
              <w:rPr>
                <w:rFonts w:eastAsiaTheme="minorEastAsia"/>
                <w:sz w:val="21"/>
                <w:szCs w:val="21"/>
                <w:vertAlign w:val="superscript"/>
              </w:rPr>
              <w:footnoteReference w:id="2"/>
            </w:r>
            <w:r w:rsidRPr="16769FCA">
              <w:rPr>
                <w:sz w:val="21"/>
                <w:szCs w:val="21"/>
                <w:lang w:val="es-ES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1EAE" w14:textId="7D717705" w:rsidR="00C53095" w:rsidRPr="000A6C3D" w:rsidRDefault="00C53095" w:rsidP="16769FCA">
            <w:pPr>
              <w:spacing w:before="120" w:after="120" w:line="240" w:lineRule="auto"/>
              <w:contextualSpacing/>
              <w:rPr>
                <w:rFonts w:asciiTheme="minorHAnsi" w:hAnsiTheme="minorHAnsi" w:cstheme="minorBidi"/>
                <w:sz w:val="21"/>
                <w:szCs w:val="21"/>
              </w:rPr>
            </w:pP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6769FCA">
              <w:rPr>
                <w:rFonts w:asciiTheme="minorHAnsi" w:hAnsiTheme="minorHAnsi" w:cstheme="minorBidi"/>
                <w:sz w:val="21"/>
                <w:szCs w:val="21"/>
              </w:rPr>
              <w:instrText xml:space="preserve"> FORMCHECKBOX </w:instrText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separate"/>
            </w: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end"/>
            </w:r>
            <w:r w:rsidRPr="16769FCA">
              <w:rPr>
                <w:rFonts w:asciiTheme="minorHAnsi" w:hAnsiTheme="minorHAnsi"/>
                <w:sz w:val="21"/>
                <w:szCs w:val="21"/>
              </w:rPr>
              <w:t xml:space="preserve"> Sí (</w:t>
            </w:r>
            <w:proofErr w:type="spellStart"/>
            <w:r w:rsidRPr="16769FCA">
              <w:rPr>
                <w:rFonts w:asciiTheme="minorHAnsi" w:hAnsiTheme="minorHAnsi"/>
                <w:sz w:val="21"/>
                <w:szCs w:val="21"/>
              </w:rPr>
              <w:t>Confirm</w:t>
            </w:r>
            <w:proofErr w:type="spellEnd"/>
            <w:r w:rsidR="002423C7" w:rsidRPr="16769FCA">
              <w:rPr>
                <w:rFonts w:asciiTheme="minorHAnsi" w:hAnsiTheme="minorHAnsi"/>
                <w:sz w:val="21"/>
                <w:szCs w:val="21"/>
                <w:lang w:val="en-US"/>
              </w:rPr>
              <w:t>ado</w:t>
            </w:r>
            <w:r w:rsidRPr="16769FCA">
              <w:rPr>
                <w:rFonts w:asciiTheme="minorHAnsi" w:hAnsiTheme="minorHAnsi"/>
                <w:sz w:val="21"/>
                <w:szCs w:val="21"/>
              </w:rPr>
              <w:t>)</w:t>
            </w:r>
          </w:p>
          <w:p w14:paraId="0A6332CA" w14:textId="6460C3D6" w:rsidR="00F01C1B" w:rsidRPr="000A6C3D" w:rsidRDefault="00C53095" w:rsidP="00C53095">
            <w:pPr>
              <w:spacing w:before="120" w:after="120" w:line="240" w:lineRule="auto"/>
              <w:rPr>
                <w:rFonts w:cs="Calibri"/>
                <w:sz w:val="21"/>
                <w:szCs w:val="21"/>
              </w:rPr>
            </w:pP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6769FCA">
              <w:rPr>
                <w:rFonts w:asciiTheme="minorHAnsi" w:hAnsiTheme="minorHAnsi" w:cstheme="minorBidi"/>
                <w:sz w:val="21"/>
                <w:szCs w:val="21"/>
              </w:rPr>
              <w:instrText xml:space="preserve"> FORMCHECKBOX </w:instrText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separate"/>
            </w: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end"/>
            </w:r>
            <w:r w:rsidRPr="16769FCA">
              <w:rPr>
                <w:rFonts w:asciiTheme="minorHAnsi" w:hAnsiTheme="minorHAnsi"/>
                <w:sz w:val="21"/>
                <w:szCs w:val="21"/>
              </w:rPr>
              <w:t xml:space="preserve"> No</w:t>
            </w:r>
          </w:p>
        </w:tc>
      </w:tr>
      <w:tr w:rsidR="00F01C1B" w:rsidRPr="000A6C3D" w14:paraId="7F43B70B" w14:textId="77777777" w:rsidTr="16769FCA">
        <w:trPr>
          <w:trHeight w:val="525"/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A42C" w14:textId="41786FAE" w:rsidR="00F01C1B" w:rsidRPr="007B6035" w:rsidRDefault="00F01C1B" w:rsidP="000A6C3D">
            <w:pPr>
              <w:numPr>
                <w:ilvl w:val="1"/>
                <w:numId w:val="19"/>
              </w:numPr>
              <w:spacing w:after="0" w:line="240" w:lineRule="auto"/>
              <w:ind w:left="430"/>
              <w:contextualSpacing/>
              <w:jc w:val="both"/>
              <w:rPr>
                <w:rFonts w:eastAsia="Arial" w:cs="Calibri"/>
                <w:sz w:val="21"/>
                <w:szCs w:val="21"/>
                <w:lang w:val="es-ES"/>
              </w:rPr>
            </w:pPr>
            <w:r w:rsidRPr="16769FCA">
              <w:rPr>
                <w:sz w:val="21"/>
                <w:szCs w:val="21"/>
              </w:rPr>
              <w:t>Confirme que el proponente/solicitante no ha sido incluido en ninguna lista de sanciones pertinente, incluida, como mínimo, la Lista consolidada del Consejo de Seguridad de la Naciones Unidas.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CF25" w14:textId="40C1A6C2" w:rsidR="00C53095" w:rsidRPr="000A6C3D" w:rsidRDefault="00C53095" w:rsidP="16769FCA">
            <w:pPr>
              <w:spacing w:after="0" w:line="240" w:lineRule="auto"/>
              <w:contextualSpacing/>
              <w:rPr>
                <w:rFonts w:asciiTheme="minorHAnsi" w:hAnsiTheme="minorHAnsi" w:cstheme="minorBidi"/>
                <w:sz w:val="21"/>
                <w:szCs w:val="21"/>
              </w:rPr>
            </w:pP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6769FCA">
              <w:rPr>
                <w:rFonts w:asciiTheme="minorHAnsi" w:hAnsiTheme="minorHAnsi" w:cstheme="minorBidi"/>
                <w:sz w:val="21"/>
                <w:szCs w:val="21"/>
              </w:rPr>
              <w:instrText xml:space="preserve"> FORMCHECKBOX </w:instrText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separate"/>
            </w: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end"/>
            </w:r>
            <w:r w:rsidRPr="16769FCA">
              <w:rPr>
                <w:rFonts w:asciiTheme="minorHAnsi" w:hAnsiTheme="minorHAnsi"/>
                <w:sz w:val="21"/>
                <w:szCs w:val="21"/>
              </w:rPr>
              <w:t xml:space="preserve"> Sí (Confirma</w:t>
            </w:r>
            <w:r w:rsidR="002423C7" w:rsidRPr="16769FCA">
              <w:rPr>
                <w:rFonts w:asciiTheme="minorHAnsi" w:hAnsiTheme="minorHAnsi"/>
                <w:sz w:val="21"/>
                <w:szCs w:val="21"/>
                <w:lang w:val="en-US"/>
              </w:rPr>
              <w:t>do</w:t>
            </w:r>
            <w:r w:rsidRPr="16769FCA">
              <w:rPr>
                <w:rFonts w:asciiTheme="minorHAnsi" w:hAnsiTheme="minorHAnsi"/>
                <w:sz w:val="21"/>
                <w:szCs w:val="21"/>
              </w:rPr>
              <w:t>)</w:t>
            </w:r>
          </w:p>
          <w:p w14:paraId="234DEB2C" w14:textId="13A77592" w:rsidR="00F01C1B" w:rsidRPr="000A6C3D" w:rsidRDefault="00C53095" w:rsidP="000A6C3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6769FCA">
              <w:rPr>
                <w:rFonts w:asciiTheme="minorHAnsi" w:hAnsiTheme="minorHAnsi" w:cstheme="minorBidi"/>
                <w:sz w:val="21"/>
                <w:szCs w:val="21"/>
              </w:rPr>
              <w:instrText xml:space="preserve"> FORMCHECKBOX </w:instrText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</w:r>
            <w:r w:rsidR="00516CC3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separate"/>
            </w:r>
            <w:r w:rsidRPr="16769FCA">
              <w:rPr>
                <w:rFonts w:asciiTheme="minorHAnsi" w:hAnsiTheme="minorHAnsi" w:cstheme="minorBidi"/>
                <w:color w:val="2B579A"/>
                <w:sz w:val="21"/>
                <w:szCs w:val="21"/>
                <w:shd w:val="clear" w:color="auto" w:fill="E6E6E6"/>
              </w:rPr>
              <w:fldChar w:fldCharType="end"/>
            </w:r>
            <w:r w:rsidRPr="16769FCA">
              <w:rPr>
                <w:rFonts w:asciiTheme="minorHAnsi" w:hAnsiTheme="minorHAnsi"/>
                <w:sz w:val="21"/>
                <w:szCs w:val="21"/>
              </w:rPr>
              <w:t xml:space="preserve"> No</w:t>
            </w:r>
            <w:r w:rsidRPr="16769FCA">
              <w:rPr>
                <w:sz w:val="21"/>
                <w:szCs w:val="21"/>
              </w:rPr>
              <w:t xml:space="preserve"> </w:t>
            </w:r>
          </w:p>
        </w:tc>
      </w:tr>
    </w:tbl>
    <w:p w14:paraId="068097FB" w14:textId="6E250EBD" w:rsidR="00701D98" w:rsidRPr="00371699" w:rsidRDefault="00701D98" w:rsidP="00A53CE6">
      <w:pPr>
        <w:spacing w:before="240" w:after="120" w:line="240" w:lineRule="auto"/>
        <w:rPr>
          <w:rFonts w:eastAsia="Arial" w:cs="Calibri"/>
          <w:sz w:val="20"/>
          <w:szCs w:val="20"/>
        </w:rPr>
      </w:pPr>
    </w:p>
    <w:sectPr w:rsidR="00701D98" w:rsidRPr="00371699" w:rsidSect="00402030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806" w:right="576" w:bottom="245" w:left="576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3A1F" w14:textId="77777777" w:rsidR="00A915C8" w:rsidRDefault="00A915C8" w:rsidP="003E1635">
      <w:pPr>
        <w:spacing w:after="0" w:line="240" w:lineRule="auto"/>
      </w:pPr>
      <w:r>
        <w:separator/>
      </w:r>
    </w:p>
  </w:endnote>
  <w:endnote w:type="continuationSeparator" w:id="0">
    <w:p w14:paraId="17CF186D" w14:textId="77777777" w:rsidR="00A915C8" w:rsidRDefault="00A915C8" w:rsidP="003E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95"/>
      <w:gridCol w:w="3695"/>
      <w:gridCol w:w="3695"/>
    </w:tblGrid>
    <w:tr w:rsidR="19FF3C75" w14:paraId="0A0A762E" w14:textId="77777777" w:rsidTr="19FF3C75">
      <w:tc>
        <w:tcPr>
          <w:tcW w:w="3695" w:type="dxa"/>
        </w:tcPr>
        <w:p w14:paraId="295960BE" w14:textId="1DC53A64" w:rsidR="19FF3C75" w:rsidRDefault="19FF3C75" w:rsidP="19FF3C75">
          <w:pPr>
            <w:pStyle w:val="Header"/>
            <w:ind w:left="-115"/>
          </w:pPr>
        </w:p>
      </w:tc>
      <w:tc>
        <w:tcPr>
          <w:tcW w:w="3695" w:type="dxa"/>
        </w:tcPr>
        <w:p w14:paraId="6557C34B" w14:textId="0270C9CE" w:rsidR="19FF3C75" w:rsidRDefault="19FF3C75" w:rsidP="19FF3C75">
          <w:pPr>
            <w:pStyle w:val="Header"/>
            <w:jc w:val="center"/>
          </w:pPr>
        </w:p>
      </w:tc>
      <w:tc>
        <w:tcPr>
          <w:tcW w:w="3695" w:type="dxa"/>
        </w:tcPr>
        <w:p w14:paraId="6077A5BF" w14:textId="0A94072D" w:rsidR="19FF3C75" w:rsidRDefault="19FF3C75" w:rsidP="19FF3C75">
          <w:pPr>
            <w:pStyle w:val="Header"/>
            <w:ind w:right="-115"/>
            <w:jc w:val="right"/>
          </w:pPr>
        </w:p>
      </w:tc>
    </w:tr>
  </w:tbl>
  <w:p w14:paraId="1611DCE5" w14:textId="653C8C4E" w:rsidR="19FF3C75" w:rsidRDefault="19FF3C75" w:rsidP="19FF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95"/>
      <w:gridCol w:w="3695"/>
      <w:gridCol w:w="3695"/>
    </w:tblGrid>
    <w:tr w:rsidR="19FF3C75" w14:paraId="10173789" w14:textId="77777777" w:rsidTr="19FF3C75">
      <w:tc>
        <w:tcPr>
          <w:tcW w:w="3695" w:type="dxa"/>
        </w:tcPr>
        <w:p w14:paraId="212356ED" w14:textId="207F9C05" w:rsidR="19FF3C75" w:rsidRDefault="19FF3C75" w:rsidP="19FF3C75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09F7D27A" wp14:editId="28B6A268">
                <wp:extent cx="1885950" cy="838200"/>
                <wp:effectExtent l="0" t="0" r="0" b="0"/>
                <wp:docPr id="850892682" name="Picture 8508926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5" w:type="dxa"/>
        </w:tcPr>
        <w:p w14:paraId="20F91AD2" w14:textId="1155A893" w:rsidR="19FF3C75" w:rsidRDefault="19FF3C75" w:rsidP="19FF3C75">
          <w:pPr>
            <w:pStyle w:val="Header"/>
            <w:jc w:val="center"/>
          </w:pPr>
        </w:p>
      </w:tc>
      <w:tc>
        <w:tcPr>
          <w:tcW w:w="3695" w:type="dxa"/>
        </w:tcPr>
        <w:p w14:paraId="405CB0D6" w14:textId="669B447C" w:rsidR="19FF3C75" w:rsidRDefault="19FF3C75" w:rsidP="19FF3C75">
          <w:pPr>
            <w:pStyle w:val="Header"/>
            <w:ind w:right="-115"/>
            <w:jc w:val="right"/>
          </w:pPr>
        </w:p>
      </w:tc>
    </w:tr>
  </w:tbl>
  <w:p w14:paraId="0B8EDF20" w14:textId="18BE3B4A" w:rsidR="19FF3C75" w:rsidRDefault="19FF3C75" w:rsidP="19FF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C6A1C" w14:textId="77777777" w:rsidR="00A915C8" w:rsidRDefault="00A915C8" w:rsidP="003E1635">
      <w:pPr>
        <w:spacing w:after="0" w:line="240" w:lineRule="auto"/>
      </w:pPr>
      <w:r>
        <w:separator/>
      </w:r>
    </w:p>
  </w:footnote>
  <w:footnote w:type="continuationSeparator" w:id="0">
    <w:p w14:paraId="6DB6DBDA" w14:textId="77777777" w:rsidR="00A915C8" w:rsidRDefault="00A915C8" w:rsidP="003E1635">
      <w:pPr>
        <w:spacing w:after="0" w:line="240" w:lineRule="auto"/>
      </w:pPr>
      <w:r>
        <w:continuationSeparator/>
      </w:r>
    </w:p>
  </w:footnote>
  <w:footnote w:id="1">
    <w:p w14:paraId="1B632376" w14:textId="1E270337" w:rsidR="008120C7" w:rsidRPr="008120C7" w:rsidRDefault="008120C7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8120C7">
        <w:rPr>
          <w:lang w:val="es-ES"/>
        </w:rPr>
        <w:t xml:space="preserve"> </w:t>
      </w:r>
      <w:r w:rsidRPr="008120C7">
        <w:rPr>
          <w:rStyle w:val="normaltextrun"/>
          <w:rFonts w:cs="Calibri"/>
          <w:lang w:val="es-ES"/>
        </w:rPr>
        <w:t>En circunstancias excepcionales podrán aceptarse tres años de registro histórico, lo cual deberá justificarse plenamente.</w:t>
      </w:r>
    </w:p>
  </w:footnote>
  <w:footnote w:id="2">
    <w:p w14:paraId="110DFF4F" w14:textId="77777777" w:rsidR="00F01C1B" w:rsidRPr="007B6035" w:rsidRDefault="00F01C1B" w:rsidP="00A53CE6">
      <w:pPr>
        <w:pStyle w:val="FootnoteText"/>
        <w:spacing w:after="0" w:line="240" w:lineRule="auto"/>
        <w:rPr>
          <w:lang w:val="es-ES"/>
        </w:rPr>
      </w:pPr>
      <w:r>
        <w:rPr>
          <w:rStyle w:val="FootnoteReference"/>
          <w:sz w:val="18"/>
          <w:szCs w:val="18"/>
        </w:rPr>
        <w:footnoteRef/>
      </w:r>
      <w:r w:rsidRPr="007B6035">
        <w:rPr>
          <w:sz w:val="18"/>
          <w:lang w:val="es-ES"/>
        </w:rPr>
        <w:t xml:space="preserve"> </w:t>
      </w:r>
      <w:hyperlink r:id="rId1" w:history="1">
        <w:r w:rsidRPr="007B6035">
          <w:rPr>
            <w:color w:val="0000FF"/>
            <w:sz w:val="18"/>
            <w:u w:val="single"/>
            <w:lang w:val="es-ES"/>
          </w:rPr>
          <w:t xml:space="preserve">Boletín del </w:t>
        </w:r>
        <w:proofErr w:type="gramStart"/>
        <w:r w:rsidRPr="007B6035">
          <w:rPr>
            <w:color w:val="0000FF"/>
            <w:sz w:val="18"/>
            <w:u w:val="single"/>
            <w:lang w:val="es-ES"/>
          </w:rPr>
          <w:t>Secretario General</w:t>
        </w:r>
        <w:proofErr w:type="gramEnd"/>
        <w:r w:rsidRPr="007B6035">
          <w:rPr>
            <w:color w:val="0000FF"/>
            <w:sz w:val="18"/>
            <w:u w:val="single"/>
            <w:lang w:val="es-ES"/>
          </w:rPr>
          <w:t>, 9 de octubre de 2003, sobre “Medidas especiales para la protección contra la explotación sexual y el abuso sexual” (ST/SGB/2003/13)</w:t>
        </w:r>
      </w:hyperlink>
      <w:r w:rsidRPr="007B6035">
        <w:rPr>
          <w:lang w:val="es-ES"/>
        </w:rPr>
        <w:t xml:space="preserve">, y Protocolo de las Naciones Unidas sobre alegaciones de explotación y abuso sexuales que involucren a asociados en la ejecución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95"/>
      <w:gridCol w:w="3695"/>
      <w:gridCol w:w="3695"/>
    </w:tblGrid>
    <w:tr w:rsidR="19FF3C75" w14:paraId="7EF2622E" w14:textId="77777777" w:rsidTr="19FF3C75">
      <w:tc>
        <w:tcPr>
          <w:tcW w:w="3695" w:type="dxa"/>
        </w:tcPr>
        <w:p w14:paraId="6E2340A7" w14:textId="0812D5FC" w:rsidR="19FF3C75" w:rsidRDefault="19FF3C75" w:rsidP="19FF3C75">
          <w:pPr>
            <w:pStyle w:val="Header"/>
            <w:ind w:left="-115"/>
          </w:pPr>
        </w:p>
      </w:tc>
      <w:tc>
        <w:tcPr>
          <w:tcW w:w="3695" w:type="dxa"/>
        </w:tcPr>
        <w:p w14:paraId="344FD973" w14:textId="6B2C9CCD" w:rsidR="19FF3C75" w:rsidRDefault="19FF3C75" w:rsidP="19FF3C75">
          <w:pPr>
            <w:pStyle w:val="Header"/>
            <w:jc w:val="center"/>
          </w:pPr>
        </w:p>
      </w:tc>
      <w:tc>
        <w:tcPr>
          <w:tcW w:w="3695" w:type="dxa"/>
        </w:tcPr>
        <w:p w14:paraId="79B5C488" w14:textId="51CBD223" w:rsidR="19FF3C75" w:rsidRDefault="19FF3C75" w:rsidP="19FF3C75">
          <w:pPr>
            <w:pStyle w:val="Header"/>
            <w:ind w:right="-115"/>
            <w:jc w:val="right"/>
          </w:pPr>
        </w:p>
      </w:tc>
    </w:tr>
  </w:tbl>
  <w:p w14:paraId="384C42FE" w14:textId="507E3981" w:rsidR="19FF3C75" w:rsidRDefault="19FF3C75" w:rsidP="19FF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95"/>
      <w:gridCol w:w="3695"/>
      <w:gridCol w:w="3695"/>
    </w:tblGrid>
    <w:tr w:rsidR="19FF3C75" w14:paraId="6F64CB97" w14:textId="77777777" w:rsidTr="19FF3C75">
      <w:tc>
        <w:tcPr>
          <w:tcW w:w="3695" w:type="dxa"/>
        </w:tcPr>
        <w:p w14:paraId="5E202023" w14:textId="27767B54" w:rsidR="19FF3C75" w:rsidRDefault="19FF3C75" w:rsidP="19FF3C75">
          <w:pPr>
            <w:pStyle w:val="Header"/>
            <w:ind w:left="-115"/>
          </w:pPr>
        </w:p>
      </w:tc>
      <w:tc>
        <w:tcPr>
          <w:tcW w:w="3695" w:type="dxa"/>
        </w:tcPr>
        <w:p w14:paraId="36CD30AD" w14:textId="4C0797DF" w:rsidR="19FF3C75" w:rsidRDefault="19FF3C75" w:rsidP="19FF3C75">
          <w:pPr>
            <w:pStyle w:val="Header"/>
            <w:jc w:val="center"/>
          </w:pPr>
        </w:p>
      </w:tc>
      <w:tc>
        <w:tcPr>
          <w:tcW w:w="3695" w:type="dxa"/>
        </w:tcPr>
        <w:p w14:paraId="6C89F084" w14:textId="4E2694CF" w:rsidR="19FF3C75" w:rsidRDefault="19FF3C75" w:rsidP="19FF3C75">
          <w:pPr>
            <w:pStyle w:val="Header"/>
            <w:ind w:right="-115"/>
            <w:jc w:val="right"/>
          </w:pPr>
        </w:p>
      </w:tc>
    </w:tr>
  </w:tbl>
  <w:p w14:paraId="2D171D41" w14:textId="4C0B1FBC" w:rsidR="19FF3C75" w:rsidRDefault="19FF3C75" w:rsidP="19FF3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362B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57207"/>
    <w:multiLevelType w:val="multilevel"/>
    <w:tmpl w:val="052A7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EB4E77"/>
    <w:multiLevelType w:val="hybridMultilevel"/>
    <w:tmpl w:val="DFA4328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CD82760"/>
    <w:multiLevelType w:val="hybridMultilevel"/>
    <w:tmpl w:val="C8CCC3C6"/>
    <w:lvl w:ilvl="0" w:tplc="D466EA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26C0E"/>
    <w:multiLevelType w:val="hybridMultilevel"/>
    <w:tmpl w:val="35B01736"/>
    <w:lvl w:ilvl="0" w:tplc="FC4EC19A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C3304"/>
    <w:multiLevelType w:val="hybridMultilevel"/>
    <w:tmpl w:val="A2EE079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9F38FB"/>
    <w:multiLevelType w:val="multilevel"/>
    <w:tmpl w:val="805C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2D7752"/>
    <w:multiLevelType w:val="multilevel"/>
    <w:tmpl w:val="95FC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335C70"/>
    <w:multiLevelType w:val="multilevel"/>
    <w:tmpl w:val="C68C8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5BD6FBC"/>
    <w:multiLevelType w:val="multilevel"/>
    <w:tmpl w:val="BE26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3B2C72"/>
    <w:multiLevelType w:val="hybridMultilevel"/>
    <w:tmpl w:val="922C21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96AF8"/>
    <w:multiLevelType w:val="hybridMultilevel"/>
    <w:tmpl w:val="A5309CC6"/>
    <w:lvl w:ilvl="0" w:tplc="E56860E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color w:val="365F9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37FA3"/>
    <w:multiLevelType w:val="multilevel"/>
    <w:tmpl w:val="C68C8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D756837"/>
    <w:multiLevelType w:val="hybridMultilevel"/>
    <w:tmpl w:val="A0FEBE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A14961"/>
    <w:multiLevelType w:val="hybridMultilevel"/>
    <w:tmpl w:val="8938AC54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2AC72C0"/>
    <w:multiLevelType w:val="hybridMultilevel"/>
    <w:tmpl w:val="6C8CC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583938"/>
    <w:multiLevelType w:val="hybridMultilevel"/>
    <w:tmpl w:val="C032BB8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7F570766"/>
    <w:multiLevelType w:val="multilevel"/>
    <w:tmpl w:val="C68C8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FB92B3D"/>
    <w:multiLevelType w:val="multilevel"/>
    <w:tmpl w:val="C68C8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3"/>
  </w:num>
  <w:num w:numId="5">
    <w:abstractNumId w:val="14"/>
  </w:num>
  <w:num w:numId="6">
    <w:abstractNumId w:val="0"/>
  </w:num>
  <w:num w:numId="7">
    <w:abstractNumId w:val="16"/>
  </w:num>
  <w:num w:numId="8">
    <w:abstractNumId w:val="2"/>
  </w:num>
  <w:num w:numId="9">
    <w:abstractNumId w:val="7"/>
  </w:num>
  <w:num w:numId="10">
    <w:abstractNumId w:val="9"/>
  </w:num>
  <w:num w:numId="11">
    <w:abstractNumId w:val="15"/>
  </w:num>
  <w:num w:numId="12">
    <w:abstractNumId w:val="11"/>
  </w:num>
  <w:num w:numId="13">
    <w:abstractNumId w:val="3"/>
  </w:num>
  <w:num w:numId="14">
    <w:abstractNumId w:val="6"/>
  </w:num>
  <w:num w:numId="15">
    <w:abstractNumId w:val="12"/>
  </w:num>
  <w:num w:numId="16">
    <w:abstractNumId w:val="1"/>
  </w:num>
  <w:num w:numId="17">
    <w:abstractNumId w:val="18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66"/>
    <w:rsid w:val="000018D6"/>
    <w:rsid w:val="000052FD"/>
    <w:rsid w:val="000102A9"/>
    <w:rsid w:val="000105F4"/>
    <w:rsid w:val="00010E96"/>
    <w:rsid w:val="00015FE0"/>
    <w:rsid w:val="00016A63"/>
    <w:rsid w:val="00020981"/>
    <w:rsid w:val="00024E0C"/>
    <w:rsid w:val="000250CE"/>
    <w:rsid w:val="0002690D"/>
    <w:rsid w:val="00032543"/>
    <w:rsid w:val="00035976"/>
    <w:rsid w:val="0004036C"/>
    <w:rsid w:val="000406A1"/>
    <w:rsid w:val="000426F0"/>
    <w:rsid w:val="00045483"/>
    <w:rsid w:val="000475CC"/>
    <w:rsid w:val="000560BA"/>
    <w:rsid w:val="00056542"/>
    <w:rsid w:val="00060889"/>
    <w:rsid w:val="00060E80"/>
    <w:rsid w:val="000718C6"/>
    <w:rsid w:val="0007204F"/>
    <w:rsid w:val="00073EE8"/>
    <w:rsid w:val="0008574F"/>
    <w:rsid w:val="00086DC3"/>
    <w:rsid w:val="00091809"/>
    <w:rsid w:val="00097CCF"/>
    <w:rsid w:val="000A1DBD"/>
    <w:rsid w:val="000A461B"/>
    <w:rsid w:val="000A6C3D"/>
    <w:rsid w:val="000B1255"/>
    <w:rsid w:val="000B1DA2"/>
    <w:rsid w:val="000C2A9C"/>
    <w:rsid w:val="000D0BC7"/>
    <w:rsid w:val="000D15CB"/>
    <w:rsid w:val="000D31A7"/>
    <w:rsid w:val="000D4357"/>
    <w:rsid w:val="000E1CCB"/>
    <w:rsid w:val="000E6411"/>
    <w:rsid w:val="000F319E"/>
    <w:rsid w:val="001021E3"/>
    <w:rsid w:val="0011174B"/>
    <w:rsid w:val="00111EDE"/>
    <w:rsid w:val="0011776B"/>
    <w:rsid w:val="00126514"/>
    <w:rsid w:val="001326CB"/>
    <w:rsid w:val="00135C97"/>
    <w:rsid w:val="00140ADF"/>
    <w:rsid w:val="00141CC9"/>
    <w:rsid w:val="00150A2F"/>
    <w:rsid w:val="00154751"/>
    <w:rsid w:val="0016005C"/>
    <w:rsid w:val="001631F5"/>
    <w:rsid w:val="00166E9F"/>
    <w:rsid w:val="00194115"/>
    <w:rsid w:val="001A015B"/>
    <w:rsid w:val="001A5578"/>
    <w:rsid w:val="001B28FF"/>
    <w:rsid w:val="001B4DE4"/>
    <w:rsid w:val="001B53CB"/>
    <w:rsid w:val="001B7939"/>
    <w:rsid w:val="001D3D43"/>
    <w:rsid w:val="001D785D"/>
    <w:rsid w:val="001E356C"/>
    <w:rsid w:val="001E4DE6"/>
    <w:rsid w:val="001F18AF"/>
    <w:rsid w:val="001F5468"/>
    <w:rsid w:val="00201625"/>
    <w:rsid w:val="00204030"/>
    <w:rsid w:val="00206A51"/>
    <w:rsid w:val="0021014E"/>
    <w:rsid w:val="0021026C"/>
    <w:rsid w:val="002218E6"/>
    <w:rsid w:val="00227CCE"/>
    <w:rsid w:val="00234784"/>
    <w:rsid w:val="002423C7"/>
    <w:rsid w:val="0024298F"/>
    <w:rsid w:val="00253765"/>
    <w:rsid w:val="002560E1"/>
    <w:rsid w:val="00264D29"/>
    <w:rsid w:val="00270DE2"/>
    <w:rsid w:val="0027188A"/>
    <w:rsid w:val="00276AA8"/>
    <w:rsid w:val="002804A5"/>
    <w:rsid w:val="00294DC0"/>
    <w:rsid w:val="002972D6"/>
    <w:rsid w:val="002A0247"/>
    <w:rsid w:val="002B3DC6"/>
    <w:rsid w:val="002D134E"/>
    <w:rsid w:val="002E0A4E"/>
    <w:rsid w:val="002E7B86"/>
    <w:rsid w:val="002F418C"/>
    <w:rsid w:val="00306245"/>
    <w:rsid w:val="003135BC"/>
    <w:rsid w:val="00322C1F"/>
    <w:rsid w:val="00324264"/>
    <w:rsid w:val="00325837"/>
    <w:rsid w:val="00335FA4"/>
    <w:rsid w:val="00336DD0"/>
    <w:rsid w:val="00345527"/>
    <w:rsid w:val="00350B51"/>
    <w:rsid w:val="00352D13"/>
    <w:rsid w:val="00355729"/>
    <w:rsid w:val="003648ED"/>
    <w:rsid w:val="00371699"/>
    <w:rsid w:val="00371713"/>
    <w:rsid w:val="00372E9D"/>
    <w:rsid w:val="00375489"/>
    <w:rsid w:val="00375811"/>
    <w:rsid w:val="003874F8"/>
    <w:rsid w:val="00390AD0"/>
    <w:rsid w:val="003920FA"/>
    <w:rsid w:val="00392109"/>
    <w:rsid w:val="0039481F"/>
    <w:rsid w:val="003B0472"/>
    <w:rsid w:val="003B0CEE"/>
    <w:rsid w:val="003B32C9"/>
    <w:rsid w:val="003C0E62"/>
    <w:rsid w:val="003C249E"/>
    <w:rsid w:val="003C7349"/>
    <w:rsid w:val="003D3311"/>
    <w:rsid w:val="003E1635"/>
    <w:rsid w:val="003E21CB"/>
    <w:rsid w:val="003E7C62"/>
    <w:rsid w:val="003F1F39"/>
    <w:rsid w:val="003F2BE5"/>
    <w:rsid w:val="003F3A6E"/>
    <w:rsid w:val="003F5DF8"/>
    <w:rsid w:val="00402030"/>
    <w:rsid w:val="00403C82"/>
    <w:rsid w:val="004049BB"/>
    <w:rsid w:val="00414326"/>
    <w:rsid w:val="00415DE4"/>
    <w:rsid w:val="00416388"/>
    <w:rsid w:val="004226A3"/>
    <w:rsid w:val="00425D4E"/>
    <w:rsid w:val="004304B1"/>
    <w:rsid w:val="00433555"/>
    <w:rsid w:val="00451666"/>
    <w:rsid w:val="004567A5"/>
    <w:rsid w:val="0046258F"/>
    <w:rsid w:val="004740BB"/>
    <w:rsid w:val="00477730"/>
    <w:rsid w:val="004834A6"/>
    <w:rsid w:val="00483B02"/>
    <w:rsid w:val="00484EB5"/>
    <w:rsid w:val="00485D38"/>
    <w:rsid w:val="00486306"/>
    <w:rsid w:val="00494BDF"/>
    <w:rsid w:val="004A17A7"/>
    <w:rsid w:val="004B0208"/>
    <w:rsid w:val="004B7221"/>
    <w:rsid w:val="004C606F"/>
    <w:rsid w:val="004F20F3"/>
    <w:rsid w:val="004F30D0"/>
    <w:rsid w:val="004F39B9"/>
    <w:rsid w:val="004F5F25"/>
    <w:rsid w:val="00505114"/>
    <w:rsid w:val="00524D33"/>
    <w:rsid w:val="00531541"/>
    <w:rsid w:val="0053772F"/>
    <w:rsid w:val="005403AA"/>
    <w:rsid w:val="00552283"/>
    <w:rsid w:val="005526F2"/>
    <w:rsid w:val="005534A1"/>
    <w:rsid w:val="0055496D"/>
    <w:rsid w:val="00554C34"/>
    <w:rsid w:val="00557AE4"/>
    <w:rsid w:val="005618AF"/>
    <w:rsid w:val="00566E32"/>
    <w:rsid w:val="005A3C19"/>
    <w:rsid w:val="005C56D5"/>
    <w:rsid w:val="005D0961"/>
    <w:rsid w:val="005D2EC7"/>
    <w:rsid w:val="005E04E7"/>
    <w:rsid w:val="005E2A39"/>
    <w:rsid w:val="005E6DCC"/>
    <w:rsid w:val="005F0593"/>
    <w:rsid w:val="006001D6"/>
    <w:rsid w:val="0061209C"/>
    <w:rsid w:val="00615550"/>
    <w:rsid w:val="0062272A"/>
    <w:rsid w:val="00622F89"/>
    <w:rsid w:val="00623B9C"/>
    <w:rsid w:val="0062533A"/>
    <w:rsid w:val="00641B75"/>
    <w:rsid w:val="0064338D"/>
    <w:rsid w:val="00647785"/>
    <w:rsid w:val="00652BFA"/>
    <w:rsid w:val="00654B81"/>
    <w:rsid w:val="006677A0"/>
    <w:rsid w:val="0067258E"/>
    <w:rsid w:val="0069619D"/>
    <w:rsid w:val="00696EE7"/>
    <w:rsid w:val="006A3CA6"/>
    <w:rsid w:val="006A414A"/>
    <w:rsid w:val="006A481D"/>
    <w:rsid w:val="006A4AA7"/>
    <w:rsid w:val="006A646D"/>
    <w:rsid w:val="006A732E"/>
    <w:rsid w:val="006B0016"/>
    <w:rsid w:val="006B21D9"/>
    <w:rsid w:val="006B28D1"/>
    <w:rsid w:val="006B569A"/>
    <w:rsid w:val="006C26F2"/>
    <w:rsid w:val="006D0638"/>
    <w:rsid w:val="006D0958"/>
    <w:rsid w:val="006D5C34"/>
    <w:rsid w:val="006D697A"/>
    <w:rsid w:val="006F17B3"/>
    <w:rsid w:val="006F36FB"/>
    <w:rsid w:val="006F4739"/>
    <w:rsid w:val="006F6336"/>
    <w:rsid w:val="00700DAB"/>
    <w:rsid w:val="00701A44"/>
    <w:rsid w:val="00701D98"/>
    <w:rsid w:val="00714EBF"/>
    <w:rsid w:val="007310EE"/>
    <w:rsid w:val="00733DC4"/>
    <w:rsid w:val="00734307"/>
    <w:rsid w:val="00750577"/>
    <w:rsid w:val="00761DC7"/>
    <w:rsid w:val="00763A1A"/>
    <w:rsid w:val="00766FFD"/>
    <w:rsid w:val="00771E53"/>
    <w:rsid w:val="0077484F"/>
    <w:rsid w:val="00791A0F"/>
    <w:rsid w:val="00792D09"/>
    <w:rsid w:val="007A1684"/>
    <w:rsid w:val="007A1C7B"/>
    <w:rsid w:val="007A6C19"/>
    <w:rsid w:val="007A7EB2"/>
    <w:rsid w:val="007B0CE6"/>
    <w:rsid w:val="007B6035"/>
    <w:rsid w:val="007C17B7"/>
    <w:rsid w:val="007C3748"/>
    <w:rsid w:val="007C7151"/>
    <w:rsid w:val="007D42B8"/>
    <w:rsid w:val="007D465B"/>
    <w:rsid w:val="007E67A1"/>
    <w:rsid w:val="007E75BC"/>
    <w:rsid w:val="007F27ED"/>
    <w:rsid w:val="007F5DFA"/>
    <w:rsid w:val="007F6367"/>
    <w:rsid w:val="008028B3"/>
    <w:rsid w:val="00807ED1"/>
    <w:rsid w:val="008120C7"/>
    <w:rsid w:val="00812362"/>
    <w:rsid w:val="0083163B"/>
    <w:rsid w:val="0083237A"/>
    <w:rsid w:val="008328B4"/>
    <w:rsid w:val="00836DFE"/>
    <w:rsid w:val="00837541"/>
    <w:rsid w:val="00840DC5"/>
    <w:rsid w:val="008468C4"/>
    <w:rsid w:val="00846AE1"/>
    <w:rsid w:val="00850041"/>
    <w:rsid w:val="00850515"/>
    <w:rsid w:val="00854195"/>
    <w:rsid w:val="008601E3"/>
    <w:rsid w:val="00863D1B"/>
    <w:rsid w:val="0087131B"/>
    <w:rsid w:val="00884894"/>
    <w:rsid w:val="00890B62"/>
    <w:rsid w:val="008A1C22"/>
    <w:rsid w:val="008A37F2"/>
    <w:rsid w:val="008A4993"/>
    <w:rsid w:val="008C06C5"/>
    <w:rsid w:val="008D0FAF"/>
    <w:rsid w:val="008D2795"/>
    <w:rsid w:val="008D2BBB"/>
    <w:rsid w:val="008E68F4"/>
    <w:rsid w:val="00904F45"/>
    <w:rsid w:val="00905192"/>
    <w:rsid w:val="009063FC"/>
    <w:rsid w:val="0091548D"/>
    <w:rsid w:val="009312CA"/>
    <w:rsid w:val="00931D37"/>
    <w:rsid w:val="00942EC7"/>
    <w:rsid w:val="0095251F"/>
    <w:rsid w:val="00952D28"/>
    <w:rsid w:val="0096000C"/>
    <w:rsid w:val="00967C2D"/>
    <w:rsid w:val="00976E16"/>
    <w:rsid w:val="009803D9"/>
    <w:rsid w:val="00981080"/>
    <w:rsid w:val="00985CD2"/>
    <w:rsid w:val="00990014"/>
    <w:rsid w:val="009932A5"/>
    <w:rsid w:val="00993FA3"/>
    <w:rsid w:val="00994470"/>
    <w:rsid w:val="009A0307"/>
    <w:rsid w:val="009A0CBE"/>
    <w:rsid w:val="009A5E30"/>
    <w:rsid w:val="009B767C"/>
    <w:rsid w:val="009C0C96"/>
    <w:rsid w:val="009C1A36"/>
    <w:rsid w:val="009C516C"/>
    <w:rsid w:val="009D459F"/>
    <w:rsid w:val="009D6B3F"/>
    <w:rsid w:val="009E72B1"/>
    <w:rsid w:val="00A02106"/>
    <w:rsid w:val="00A10C6F"/>
    <w:rsid w:val="00A10E99"/>
    <w:rsid w:val="00A2793D"/>
    <w:rsid w:val="00A340A7"/>
    <w:rsid w:val="00A4268C"/>
    <w:rsid w:val="00A42D58"/>
    <w:rsid w:val="00A44FA9"/>
    <w:rsid w:val="00A51AA6"/>
    <w:rsid w:val="00A53CE6"/>
    <w:rsid w:val="00A604A8"/>
    <w:rsid w:val="00A60EBE"/>
    <w:rsid w:val="00A655B2"/>
    <w:rsid w:val="00A749BA"/>
    <w:rsid w:val="00A772B0"/>
    <w:rsid w:val="00A81DE0"/>
    <w:rsid w:val="00A840C2"/>
    <w:rsid w:val="00A842FD"/>
    <w:rsid w:val="00A915C8"/>
    <w:rsid w:val="00A97A04"/>
    <w:rsid w:val="00AA2FB7"/>
    <w:rsid w:val="00AA5C69"/>
    <w:rsid w:val="00AB123C"/>
    <w:rsid w:val="00AB5C20"/>
    <w:rsid w:val="00AB6676"/>
    <w:rsid w:val="00AC21AD"/>
    <w:rsid w:val="00AC6249"/>
    <w:rsid w:val="00AE34AA"/>
    <w:rsid w:val="00AE701D"/>
    <w:rsid w:val="00AF0F0B"/>
    <w:rsid w:val="00AF11D3"/>
    <w:rsid w:val="00AF2EB7"/>
    <w:rsid w:val="00AF47AE"/>
    <w:rsid w:val="00B03F60"/>
    <w:rsid w:val="00B04CA0"/>
    <w:rsid w:val="00B16898"/>
    <w:rsid w:val="00B17315"/>
    <w:rsid w:val="00B2789C"/>
    <w:rsid w:val="00B27CA9"/>
    <w:rsid w:val="00B35DD2"/>
    <w:rsid w:val="00B3637E"/>
    <w:rsid w:val="00B36FD8"/>
    <w:rsid w:val="00B37D59"/>
    <w:rsid w:val="00B53DA1"/>
    <w:rsid w:val="00B544FD"/>
    <w:rsid w:val="00B6004E"/>
    <w:rsid w:val="00B77091"/>
    <w:rsid w:val="00B82903"/>
    <w:rsid w:val="00B841F1"/>
    <w:rsid w:val="00BA4568"/>
    <w:rsid w:val="00BA55CA"/>
    <w:rsid w:val="00BB12C2"/>
    <w:rsid w:val="00BB5C76"/>
    <w:rsid w:val="00BB6E1C"/>
    <w:rsid w:val="00BC5EBE"/>
    <w:rsid w:val="00BC7242"/>
    <w:rsid w:val="00BD1985"/>
    <w:rsid w:val="00BD2EA6"/>
    <w:rsid w:val="00BD357A"/>
    <w:rsid w:val="00BE43E9"/>
    <w:rsid w:val="00C006E1"/>
    <w:rsid w:val="00C05422"/>
    <w:rsid w:val="00C11BF0"/>
    <w:rsid w:val="00C16CBB"/>
    <w:rsid w:val="00C22BBD"/>
    <w:rsid w:val="00C22D5A"/>
    <w:rsid w:val="00C40DC7"/>
    <w:rsid w:val="00C42A5F"/>
    <w:rsid w:val="00C4767D"/>
    <w:rsid w:val="00C53095"/>
    <w:rsid w:val="00C600AC"/>
    <w:rsid w:val="00C7015F"/>
    <w:rsid w:val="00C7168A"/>
    <w:rsid w:val="00C722B2"/>
    <w:rsid w:val="00C77C78"/>
    <w:rsid w:val="00C81840"/>
    <w:rsid w:val="00C82755"/>
    <w:rsid w:val="00C83EF7"/>
    <w:rsid w:val="00C8684B"/>
    <w:rsid w:val="00C86F52"/>
    <w:rsid w:val="00C958FF"/>
    <w:rsid w:val="00CA2266"/>
    <w:rsid w:val="00CA6788"/>
    <w:rsid w:val="00CB6F62"/>
    <w:rsid w:val="00CC7FB0"/>
    <w:rsid w:val="00CD1748"/>
    <w:rsid w:val="00CD4C58"/>
    <w:rsid w:val="00CD4F00"/>
    <w:rsid w:val="00CD6126"/>
    <w:rsid w:val="00CE29F0"/>
    <w:rsid w:val="00CE41A8"/>
    <w:rsid w:val="00CE5387"/>
    <w:rsid w:val="00CF2EEF"/>
    <w:rsid w:val="00D03299"/>
    <w:rsid w:val="00D05BBE"/>
    <w:rsid w:val="00D05FC9"/>
    <w:rsid w:val="00D0779E"/>
    <w:rsid w:val="00D30079"/>
    <w:rsid w:val="00D31BA7"/>
    <w:rsid w:val="00D3374E"/>
    <w:rsid w:val="00D34D9F"/>
    <w:rsid w:val="00D36142"/>
    <w:rsid w:val="00D401A1"/>
    <w:rsid w:val="00D462BD"/>
    <w:rsid w:val="00D47787"/>
    <w:rsid w:val="00D47CC4"/>
    <w:rsid w:val="00D47E93"/>
    <w:rsid w:val="00D521B5"/>
    <w:rsid w:val="00D56240"/>
    <w:rsid w:val="00D56C46"/>
    <w:rsid w:val="00D619E6"/>
    <w:rsid w:val="00D64B2F"/>
    <w:rsid w:val="00D6624C"/>
    <w:rsid w:val="00D76AF4"/>
    <w:rsid w:val="00D85121"/>
    <w:rsid w:val="00D86143"/>
    <w:rsid w:val="00D92122"/>
    <w:rsid w:val="00D97036"/>
    <w:rsid w:val="00DA6EAA"/>
    <w:rsid w:val="00DA7EA0"/>
    <w:rsid w:val="00DB19E3"/>
    <w:rsid w:val="00DB4A61"/>
    <w:rsid w:val="00DC1548"/>
    <w:rsid w:val="00DC1AA0"/>
    <w:rsid w:val="00DD0E5D"/>
    <w:rsid w:val="00DE1A01"/>
    <w:rsid w:val="00DE2F5D"/>
    <w:rsid w:val="00DE5DA9"/>
    <w:rsid w:val="00DF393B"/>
    <w:rsid w:val="00DF3D24"/>
    <w:rsid w:val="00E01A5E"/>
    <w:rsid w:val="00E0707C"/>
    <w:rsid w:val="00E12019"/>
    <w:rsid w:val="00E145C5"/>
    <w:rsid w:val="00E20BA4"/>
    <w:rsid w:val="00E212A7"/>
    <w:rsid w:val="00E24F2E"/>
    <w:rsid w:val="00E256FB"/>
    <w:rsid w:val="00E306E2"/>
    <w:rsid w:val="00E60DDD"/>
    <w:rsid w:val="00E65FE8"/>
    <w:rsid w:val="00E66A10"/>
    <w:rsid w:val="00E67B7F"/>
    <w:rsid w:val="00E73483"/>
    <w:rsid w:val="00E757D8"/>
    <w:rsid w:val="00E800A5"/>
    <w:rsid w:val="00E8433D"/>
    <w:rsid w:val="00E844FE"/>
    <w:rsid w:val="00E86F64"/>
    <w:rsid w:val="00E97A83"/>
    <w:rsid w:val="00EA331C"/>
    <w:rsid w:val="00EA6B5E"/>
    <w:rsid w:val="00EB11AD"/>
    <w:rsid w:val="00EB1D8A"/>
    <w:rsid w:val="00EC1989"/>
    <w:rsid w:val="00EC67F1"/>
    <w:rsid w:val="00EC6F80"/>
    <w:rsid w:val="00ED34D7"/>
    <w:rsid w:val="00EE6A56"/>
    <w:rsid w:val="00EE738B"/>
    <w:rsid w:val="00EF33F8"/>
    <w:rsid w:val="00EF3C0A"/>
    <w:rsid w:val="00F01C0B"/>
    <w:rsid w:val="00F01C1B"/>
    <w:rsid w:val="00F02265"/>
    <w:rsid w:val="00F04890"/>
    <w:rsid w:val="00F064CC"/>
    <w:rsid w:val="00F10D33"/>
    <w:rsid w:val="00F124F4"/>
    <w:rsid w:val="00F1744D"/>
    <w:rsid w:val="00F223A8"/>
    <w:rsid w:val="00F25B80"/>
    <w:rsid w:val="00F26E9A"/>
    <w:rsid w:val="00F33888"/>
    <w:rsid w:val="00F36035"/>
    <w:rsid w:val="00F37A1E"/>
    <w:rsid w:val="00F4072F"/>
    <w:rsid w:val="00F4074D"/>
    <w:rsid w:val="00F468E6"/>
    <w:rsid w:val="00F47C6E"/>
    <w:rsid w:val="00F5116C"/>
    <w:rsid w:val="00F57415"/>
    <w:rsid w:val="00F574CC"/>
    <w:rsid w:val="00F627EE"/>
    <w:rsid w:val="00F70DF5"/>
    <w:rsid w:val="00F72A49"/>
    <w:rsid w:val="00F7721F"/>
    <w:rsid w:val="00F77F6C"/>
    <w:rsid w:val="00F802CC"/>
    <w:rsid w:val="00F8163E"/>
    <w:rsid w:val="00F834C4"/>
    <w:rsid w:val="00F8380F"/>
    <w:rsid w:val="00F84E19"/>
    <w:rsid w:val="00F87779"/>
    <w:rsid w:val="00FA0171"/>
    <w:rsid w:val="00FB519C"/>
    <w:rsid w:val="00FC0511"/>
    <w:rsid w:val="00FC285F"/>
    <w:rsid w:val="00FC4A92"/>
    <w:rsid w:val="00FD012A"/>
    <w:rsid w:val="00FE0DD7"/>
    <w:rsid w:val="00FE16C5"/>
    <w:rsid w:val="070136D4"/>
    <w:rsid w:val="0B5DBDB3"/>
    <w:rsid w:val="0E31A774"/>
    <w:rsid w:val="0E3935D3"/>
    <w:rsid w:val="16769FCA"/>
    <w:rsid w:val="192E08E1"/>
    <w:rsid w:val="19FF3C75"/>
    <w:rsid w:val="1F9D4A65"/>
    <w:rsid w:val="224AFD74"/>
    <w:rsid w:val="30C08569"/>
    <w:rsid w:val="34FB4557"/>
    <w:rsid w:val="353919A1"/>
    <w:rsid w:val="3BB7930F"/>
    <w:rsid w:val="4283C4EF"/>
    <w:rsid w:val="485A3B9E"/>
    <w:rsid w:val="4DC5D9A3"/>
    <w:rsid w:val="502B05A6"/>
    <w:rsid w:val="5B18E412"/>
    <w:rsid w:val="62B65956"/>
    <w:rsid w:val="734BC80D"/>
    <w:rsid w:val="7563610D"/>
    <w:rsid w:val="77A0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097AE"/>
  <w15:chartTrackingRefBased/>
  <w15:docId w15:val="{6CB96643-5B7C-4149-80DA-1E80B0DB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16769FCA"/>
    <w:pPr>
      <w:spacing w:after="200" w:line="276" w:lineRule="auto"/>
    </w:pPr>
    <w:rPr>
      <w:sz w:val="22"/>
      <w:szCs w:val="22"/>
      <w:lang w:val="es-419" w:eastAsia="en-US"/>
    </w:rPr>
  </w:style>
  <w:style w:type="paragraph" w:styleId="Heading1">
    <w:name w:val="heading 1"/>
    <w:basedOn w:val="Normal"/>
    <w:next w:val="Normal"/>
    <w:uiPriority w:val="9"/>
    <w:qFormat/>
    <w:rsid w:val="16769FCA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16769FCA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16769FCA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rsid w:val="16769FCA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16769FCA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16769FCA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uiPriority w:val="9"/>
    <w:unhideWhenUsed/>
    <w:qFormat/>
    <w:rsid w:val="16769FCA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uiPriority w:val="9"/>
    <w:unhideWhenUsed/>
    <w:qFormat/>
    <w:rsid w:val="16769FCA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uiPriority w:val="9"/>
    <w:unhideWhenUsed/>
    <w:qFormat/>
    <w:rsid w:val="16769FCA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4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16769F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16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16769F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1635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16769F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3311"/>
  </w:style>
  <w:style w:type="character" w:styleId="FootnoteReference">
    <w:name w:val="footnote reference"/>
    <w:aliases w:val="ftref"/>
    <w:uiPriority w:val="99"/>
    <w:unhideWhenUsed/>
    <w:rsid w:val="003D33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16769F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1748"/>
  </w:style>
  <w:style w:type="character" w:styleId="EndnoteReference">
    <w:name w:val="endnote reference"/>
    <w:uiPriority w:val="99"/>
    <w:semiHidden/>
    <w:unhideWhenUsed/>
    <w:rsid w:val="00CD174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84E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16769FCA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84E1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E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4E1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16769FC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4E19"/>
    <w:rPr>
      <w:rFonts w:ascii="Lucida Grande" w:hAnsi="Lucida Grande"/>
      <w:sz w:val="18"/>
      <w:szCs w:val="18"/>
    </w:rPr>
  </w:style>
  <w:style w:type="paragraph" w:customStyle="1" w:styleId="MediumList2-Accent21">
    <w:name w:val="Medium List 2 - Accent 21"/>
    <w:hidden/>
    <w:uiPriority w:val="71"/>
    <w:rsid w:val="00BD2EA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16769FCA"/>
    <w:pPr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71"/>
    <w:rsid w:val="007D465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2533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2533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D0FAF"/>
  </w:style>
  <w:style w:type="character" w:customStyle="1" w:styleId="eop">
    <w:name w:val="eop"/>
    <w:basedOn w:val="DefaultParagraphFont"/>
    <w:rsid w:val="008D0FAF"/>
  </w:style>
  <w:style w:type="paragraph" w:customStyle="1" w:styleId="paragraph">
    <w:name w:val="paragraph"/>
    <w:basedOn w:val="Normal"/>
    <w:uiPriority w:val="1"/>
    <w:rsid w:val="16769FCA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fr-CH"/>
    </w:rPr>
  </w:style>
  <w:style w:type="paragraph" w:styleId="Title">
    <w:name w:val="Title"/>
    <w:basedOn w:val="Normal"/>
    <w:next w:val="Normal"/>
    <w:uiPriority w:val="10"/>
    <w:qFormat/>
    <w:rsid w:val="16769FCA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sid w:val="16769FCA"/>
    <w:rPr>
      <w:rFonts w:eastAsiaTheme="minorEastAsia"/>
      <w:color w:val="5A5A5A"/>
    </w:rPr>
  </w:style>
  <w:style w:type="paragraph" w:styleId="Quote">
    <w:name w:val="Quote"/>
    <w:basedOn w:val="Normal"/>
    <w:next w:val="Normal"/>
    <w:uiPriority w:val="29"/>
    <w:qFormat/>
    <w:rsid w:val="16769FC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uiPriority w:val="30"/>
    <w:qFormat/>
    <w:rsid w:val="16769FC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16769FCA"/>
    <w:pPr>
      <w:ind w:left="720"/>
      <w:contextualSpacing/>
    </w:pPr>
  </w:style>
  <w:style w:type="paragraph" w:styleId="TOC1">
    <w:name w:val="toc 1"/>
    <w:basedOn w:val="Normal"/>
    <w:next w:val="Normal"/>
    <w:uiPriority w:val="39"/>
    <w:unhideWhenUsed/>
    <w:rsid w:val="16769FCA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16769FCA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16769FCA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16769FCA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16769FCA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16769FCA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16769FCA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16769FCA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16769FCA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71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docs.org/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3b09a3-3790-42f3-9709-194835517652">
      <UserInfo>
        <DisplayName/>
        <AccountId xsi:nil="true"/>
        <AccountType/>
      </UserInfo>
    </SharedWithUsers>
    <Password xmlns="82ab596d-6e78-4fb6-8729-00dfcc76dfb6" xsi:nil="true"/>
    <_Flow_SignoffStatus xmlns="82ab596d-6e78-4fb6-8729-00dfcc76dfb6" xsi:nil="true"/>
    <Theme xmlns="82ab596d-6e78-4fb6-8729-00dfcc76dfb6" xsi:nil="true"/>
    <lcf76f155ced4ddcb4097134ff3c332f xmlns="82ab596d-6e78-4fb6-8729-00dfcc76dfb6">
      <Terms xmlns="http://schemas.microsoft.com/office/infopath/2007/PartnerControls"/>
    </lcf76f155ced4ddcb4097134ff3c332f>
    <TaxCatchAll xmlns="ef56fa2c-8799-41f7-8555-46686698e1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10EB1173DDC46AE1DD8332BC27F28" ma:contentTypeVersion="20" ma:contentTypeDescription="Create a new document." ma:contentTypeScope="" ma:versionID="395e43a6c92c75011b4596151097f6ab">
  <xsd:schema xmlns:xsd="http://www.w3.org/2001/XMLSchema" xmlns:xs="http://www.w3.org/2001/XMLSchema" xmlns:p="http://schemas.microsoft.com/office/2006/metadata/properties" xmlns:ns2="82ab596d-6e78-4fb6-8729-00dfcc76dfb6" xmlns:ns3="d83b09a3-3790-42f3-9709-194835517652" xmlns:ns4="ef56fa2c-8799-41f7-8555-46686698e10b" targetNamespace="http://schemas.microsoft.com/office/2006/metadata/properties" ma:root="true" ma:fieldsID="fa48112fb73776e8d9d56d5df46d8440" ns2:_="" ns3:_="" ns4:_="">
    <xsd:import namespace="82ab596d-6e78-4fb6-8729-00dfcc76dfb6"/>
    <xsd:import namespace="d83b09a3-3790-42f3-9709-194835517652"/>
    <xsd:import namespace="ef56fa2c-8799-41f7-8555-46686698e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assword" minOccurs="0"/>
                <xsd:element ref="ns2:MediaServiceDateTaken" minOccurs="0"/>
                <xsd:element ref="ns2:MediaServiceLocation" minOccurs="0"/>
                <xsd:element ref="ns2:Theme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b596d-6e78-4fb6-8729-00dfcc76d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description="User can tag documents 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assword" ma:index="18" nillable="true" ma:displayName="Password" ma:description="Password: 7i&amp;4Rns@" ma:format="Dropdown" ma:internalName="Password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eme" ma:index="21" nillable="true" ma:displayName="Theme" ma:format="Dropdown" ma:internalName="Them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b09a3-3790-42f3-9709-194835517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6fa2c-8799-41f7-8555-46686698e10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d55b5517-fe3f-4849-b2f1-374d692729b1}" ma:internalName="TaxCatchAll" ma:showField="CatchAllData" ma:web="ef56fa2c-8799-41f7-8555-46686698e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99C0CFB-2029-4182-9D08-59FAABE6C300}">
  <ds:schemaRefs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d83b09a3-3790-42f3-9709-194835517652"/>
    <ds:schemaRef ds:uri="ef56fa2c-8799-41f7-8555-46686698e10b"/>
    <ds:schemaRef ds:uri="82ab596d-6e78-4fb6-8729-00dfcc76dfb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A9E791-9B86-41BA-A54B-D9E44AFC5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b596d-6e78-4fb6-8729-00dfcc76dfb6"/>
    <ds:schemaRef ds:uri="d83b09a3-3790-42f3-9709-194835517652"/>
    <ds:schemaRef ds:uri="ef56fa2c-8799-41f7-8555-46686698e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C9D339-9675-4794-9214-7F619F07C1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B80396-E1F3-47CD-9ADE-6BB1B8F365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83BD3D-1AC4-43AF-AA00-3AFAD8F1036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3988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cp:lastModifiedBy>Diep  H N Nguyen</cp:lastModifiedBy>
  <cp:revision>2</cp:revision>
  <cp:lastPrinted>2021-11-05T12:40:00Z</cp:lastPrinted>
  <dcterms:created xsi:type="dcterms:W3CDTF">2022-11-22T21:57:00Z</dcterms:created>
  <dcterms:modified xsi:type="dcterms:W3CDTF">2022-11-22T21:57:00Z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Valentina LoGiudice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Valentina LoGiudice</vt:lpwstr>
  </property>
  <property fmtid="{D5CDD505-2E9C-101B-9397-08002B2CF9AE}" pid="5" name="Password">
    <vt:lpwstr/>
  </property>
  <property fmtid="{D5CDD505-2E9C-101B-9397-08002B2CF9AE}" pid="6" name="xd_Signature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SharedWithUsers">
    <vt:lpwstr/>
  </property>
  <property fmtid="{D5CDD505-2E9C-101B-9397-08002B2CF9AE}" pid="11" name="Sign-off status">
    <vt:lpwstr/>
  </property>
  <property fmtid="{D5CDD505-2E9C-101B-9397-08002B2CF9AE}" pid="12" name="Theme">
    <vt:lpwstr/>
  </property>
  <property fmtid="{D5CDD505-2E9C-101B-9397-08002B2CF9AE}" pid="13" name="ContentTypeId">
    <vt:lpwstr>0x0101005BD10EB1173DDC46AE1DD8332BC27F28</vt:lpwstr>
  </property>
  <property fmtid="{D5CDD505-2E9C-101B-9397-08002B2CF9AE}" pid="14" name="MediaServiceImageTags">
    <vt:lpwstr/>
  </property>
</Properties>
</file>